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E4" w:rsidRDefault="00D900D1">
      <w:pPr>
        <w:pStyle w:val="1"/>
        <w:spacing w:before="61"/>
        <w:ind w:right="508"/>
      </w:pPr>
      <w:r>
        <w:t>ДОПОЛНИТЕЛЬНОЕ СОГЛАШЕНИЕ</w:t>
      </w:r>
    </w:p>
    <w:p w:rsidR="00B35BE4" w:rsidRDefault="009416B7">
      <w:pPr>
        <w:spacing w:line="298" w:lineRule="exact"/>
        <w:ind w:left="513" w:right="504"/>
        <w:jc w:val="center"/>
        <w:rPr>
          <w:sz w:val="26"/>
        </w:rPr>
      </w:pPr>
      <w:r>
        <w:rPr>
          <w:smallCaps/>
          <w:w w:val="90"/>
          <w:sz w:val="26"/>
        </w:rPr>
        <w:t>К договору</w:t>
      </w:r>
      <w:r w:rsidR="00D900D1">
        <w:rPr>
          <w:spacing w:val="1"/>
          <w:sz w:val="26"/>
        </w:rPr>
        <w:t xml:space="preserve"> </w:t>
      </w:r>
      <w:r w:rsidR="00D900D1">
        <w:rPr>
          <w:w w:val="99"/>
          <w:sz w:val="26"/>
        </w:rPr>
        <w:t>с</w:t>
      </w:r>
      <w:r w:rsidR="00D900D1">
        <w:rPr>
          <w:spacing w:val="2"/>
          <w:sz w:val="26"/>
        </w:rPr>
        <w:t xml:space="preserve"> </w:t>
      </w:r>
      <w:r w:rsidR="00D900D1">
        <w:rPr>
          <w:w w:val="99"/>
          <w:sz w:val="26"/>
        </w:rPr>
        <w:t>ро</w:t>
      </w:r>
      <w:r w:rsidR="00D900D1">
        <w:rPr>
          <w:spacing w:val="-3"/>
          <w:w w:val="99"/>
          <w:sz w:val="26"/>
        </w:rPr>
        <w:t>д</w:t>
      </w:r>
      <w:r w:rsidR="00D900D1">
        <w:rPr>
          <w:spacing w:val="-1"/>
          <w:w w:val="99"/>
          <w:sz w:val="26"/>
        </w:rPr>
        <w:t>и</w:t>
      </w:r>
      <w:r w:rsidR="00D900D1">
        <w:rPr>
          <w:spacing w:val="2"/>
          <w:w w:val="99"/>
          <w:sz w:val="26"/>
        </w:rPr>
        <w:t>т</w:t>
      </w:r>
      <w:r w:rsidR="00D900D1">
        <w:rPr>
          <w:w w:val="99"/>
          <w:sz w:val="26"/>
        </w:rPr>
        <w:t>елем</w:t>
      </w:r>
      <w:r w:rsidR="00D900D1">
        <w:rPr>
          <w:spacing w:val="1"/>
          <w:sz w:val="26"/>
        </w:rPr>
        <w:t xml:space="preserve"> </w:t>
      </w:r>
      <w:r w:rsidR="00D900D1">
        <w:rPr>
          <w:w w:val="99"/>
          <w:sz w:val="26"/>
        </w:rPr>
        <w:t>(</w:t>
      </w:r>
      <w:r w:rsidR="00D900D1">
        <w:rPr>
          <w:spacing w:val="-2"/>
          <w:w w:val="99"/>
          <w:sz w:val="26"/>
        </w:rPr>
        <w:t>з</w:t>
      </w:r>
      <w:r w:rsidR="00D900D1">
        <w:rPr>
          <w:w w:val="99"/>
          <w:sz w:val="26"/>
        </w:rPr>
        <w:t>а</w:t>
      </w:r>
      <w:r w:rsidR="00D900D1">
        <w:rPr>
          <w:spacing w:val="-1"/>
          <w:w w:val="99"/>
          <w:sz w:val="26"/>
        </w:rPr>
        <w:t>к</w:t>
      </w:r>
      <w:r w:rsidR="00D900D1">
        <w:rPr>
          <w:w w:val="99"/>
          <w:sz w:val="26"/>
        </w:rPr>
        <w:t>онн</w:t>
      </w:r>
      <w:r w:rsidR="00D900D1">
        <w:rPr>
          <w:spacing w:val="-2"/>
          <w:w w:val="99"/>
          <w:sz w:val="26"/>
        </w:rPr>
        <w:t>ы</w:t>
      </w:r>
      <w:r w:rsidR="00D900D1">
        <w:rPr>
          <w:w w:val="99"/>
          <w:sz w:val="26"/>
        </w:rPr>
        <w:t>м</w:t>
      </w:r>
      <w:r w:rsidR="00D900D1">
        <w:rPr>
          <w:spacing w:val="1"/>
          <w:sz w:val="26"/>
        </w:rPr>
        <w:t xml:space="preserve"> </w:t>
      </w:r>
      <w:r w:rsidR="00D900D1">
        <w:rPr>
          <w:spacing w:val="-1"/>
          <w:w w:val="99"/>
          <w:sz w:val="26"/>
        </w:rPr>
        <w:t>пре</w:t>
      </w:r>
      <w:r w:rsidR="00D900D1">
        <w:rPr>
          <w:spacing w:val="-2"/>
          <w:w w:val="99"/>
          <w:sz w:val="26"/>
        </w:rPr>
        <w:t>д</w:t>
      </w:r>
      <w:r w:rsidR="00D900D1">
        <w:rPr>
          <w:w w:val="99"/>
          <w:sz w:val="26"/>
        </w:rPr>
        <w:t>с</w:t>
      </w:r>
      <w:r w:rsidR="00D900D1">
        <w:rPr>
          <w:spacing w:val="1"/>
          <w:w w:val="99"/>
          <w:sz w:val="26"/>
        </w:rPr>
        <w:t>т</w:t>
      </w:r>
      <w:r w:rsidR="00D900D1">
        <w:rPr>
          <w:spacing w:val="4"/>
          <w:w w:val="99"/>
          <w:sz w:val="26"/>
        </w:rPr>
        <w:t>а</w:t>
      </w:r>
      <w:r w:rsidR="00D900D1">
        <w:rPr>
          <w:spacing w:val="2"/>
          <w:w w:val="99"/>
          <w:sz w:val="26"/>
        </w:rPr>
        <w:t>в</w:t>
      </w:r>
      <w:r w:rsidR="00D900D1">
        <w:rPr>
          <w:spacing w:val="-1"/>
          <w:w w:val="99"/>
          <w:sz w:val="26"/>
        </w:rPr>
        <w:t>и</w:t>
      </w:r>
      <w:r w:rsidR="00D900D1">
        <w:rPr>
          <w:spacing w:val="2"/>
          <w:w w:val="99"/>
          <w:sz w:val="26"/>
        </w:rPr>
        <w:t>т</w:t>
      </w:r>
      <w:r w:rsidR="00D900D1">
        <w:rPr>
          <w:w w:val="99"/>
          <w:sz w:val="26"/>
        </w:rPr>
        <w:t>елем)</w:t>
      </w:r>
    </w:p>
    <w:p w:rsidR="00B35BE4" w:rsidRDefault="00D900D1">
      <w:pPr>
        <w:spacing w:line="242" w:lineRule="auto"/>
        <w:ind w:left="513" w:right="616"/>
        <w:jc w:val="center"/>
        <w:rPr>
          <w:sz w:val="24"/>
        </w:rPr>
      </w:pPr>
      <w:r>
        <w:rPr>
          <w:sz w:val="24"/>
        </w:rPr>
        <w:t xml:space="preserve">Об оказании </w:t>
      </w:r>
      <w:r>
        <w:rPr>
          <w:color w:val="212121"/>
        </w:rPr>
        <w:t xml:space="preserve">методической, психолого-педагогической консультативной помощи </w:t>
      </w:r>
      <w:r>
        <w:t xml:space="preserve">родителям (законным представителям) </w:t>
      </w:r>
      <w:r>
        <w:rPr>
          <w:sz w:val="24"/>
        </w:rPr>
        <w:t>воспитанника</w:t>
      </w:r>
    </w:p>
    <w:p w:rsidR="00B35BE4" w:rsidRDefault="00B35BE4">
      <w:pPr>
        <w:pStyle w:val="a3"/>
        <w:spacing w:before="7"/>
        <w:ind w:left="0"/>
        <w:rPr>
          <w:sz w:val="23"/>
        </w:rPr>
      </w:pPr>
    </w:p>
    <w:p w:rsidR="00B35BE4" w:rsidRDefault="00D900D1">
      <w:pPr>
        <w:pStyle w:val="a3"/>
        <w:tabs>
          <w:tab w:val="left" w:pos="6533"/>
          <w:tab w:val="left" w:pos="7349"/>
          <w:tab w:val="left" w:pos="8944"/>
        </w:tabs>
      </w:pPr>
      <w:r>
        <w:t>г.</w:t>
      </w:r>
      <w:r>
        <w:rPr>
          <w:spacing w:val="6"/>
        </w:rPr>
        <w:t xml:space="preserve"> </w:t>
      </w:r>
      <w:r w:rsidR="009416B7">
        <w:rPr>
          <w:spacing w:val="-3"/>
        </w:rPr>
        <w:t>Всеволожск</w:t>
      </w:r>
      <w:r>
        <w:rPr>
          <w:spacing w:val="-3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201_г.</w:t>
      </w:r>
    </w:p>
    <w:p w:rsidR="00B35BE4" w:rsidRDefault="00B35BE4">
      <w:pPr>
        <w:pStyle w:val="a3"/>
        <w:spacing w:before="2"/>
        <w:ind w:left="0"/>
        <w:rPr>
          <w:sz w:val="26"/>
        </w:rPr>
      </w:pPr>
    </w:p>
    <w:p w:rsidR="00B35BE4" w:rsidRDefault="00D900D1">
      <w:pPr>
        <w:pStyle w:val="a3"/>
        <w:ind w:right="377"/>
      </w:pPr>
      <w:r>
        <w:t>Муниципального дошкольного образовательного бюджетного учреждения «Детск</w:t>
      </w:r>
      <w:r w:rsidR="009416B7">
        <w:t>ий сад комбинированного вида «Южный</w:t>
      </w:r>
      <w:r>
        <w:t xml:space="preserve">» </w:t>
      </w:r>
      <w:r w:rsidR="009416B7">
        <w:t>г. Всеволожска (далее по тексту- Учреждение),</w:t>
      </w:r>
      <w:r>
        <w:t xml:space="preserve"> осуществляющее образовательную деятельность на основании лицензии </w:t>
      </w:r>
      <w:r w:rsidR="009416B7" w:rsidRPr="00493991">
        <w:t xml:space="preserve">от </w:t>
      </w:r>
      <w:r w:rsidR="009416B7">
        <w:t xml:space="preserve">25.05.2016 </w:t>
      </w:r>
      <w:r w:rsidR="009416B7" w:rsidRPr="00493991">
        <w:t>года. Серия</w:t>
      </w:r>
      <w:r w:rsidR="009416B7">
        <w:t xml:space="preserve"> 47 ЛО1 № </w:t>
      </w:r>
      <w:r w:rsidR="009416B7">
        <w:t>0001785, выданной</w:t>
      </w:r>
      <w:r>
        <w:t xml:space="preserve"> Комитетом общего и профессионального образования Ленинградской области, действующего на основании Устава, именуемое в дальнейшем "Исполнитель" в лице заведующего </w:t>
      </w:r>
      <w:r w:rsidR="009416B7">
        <w:t>Пашиной Светланы Александровны</w:t>
      </w:r>
    </w:p>
    <w:p w:rsidR="00B35BE4" w:rsidRDefault="00D900D1">
      <w:pPr>
        <w:pStyle w:val="a3"/>
        <w:spacing w:before="1"/>
      </w:pPr>
      <w:r>
        <w:t>, с одной стороны, и родитель(ли) (законный(-</w:t>
      </w:r>
      <w:proofErr w:type="spellStart"/>
      <w:r>
        <w:t>ые</w:t>
      </w:r>
      <w:proofErr w:type="spellEnd"/>
      <w:r>
        <w:t>) пр</w:t>
      </w:r>
      <w:r>
        <w:t>едставитель(-ли)</w:t>
      </w:r>
    </w:p>
    <w:p w:rsidR="00B35BE4" w:rsidRDefault="00451EF0">
      <w:pPr>
        <w:pStyle w:val="a3"/>
        <w:spacing w:before="6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170815</wp:posOffset>
                </wp:positionV>
                <wp:extent cx="586994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4"/>
                            <a:gd name="T2" fmla="+- 0 10944 1700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2DF88" id="Freeform 9" o:spid="_x0000_s1026" style="position:absolute;margin-left:85pt;margin-top:13.45pt;width:462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qFAwMAAKUGAAAOAAAAZHJzL2Uyb0RvYy54bWysVW1v2jAQ/j5p/8Hyx000L02BoIaqIjBN&#10;6rZKZT/A2A6JltiZbQjdtP++s51QoJo0TcuHYOfOzz33nO+4vTs0NdpzpSspMhxdhRhxQSWrxDbD&#10;X9er0RQjbYhgpJaCZ/iZa3w3f/vmtmtnPJalrBlXCECEnnVthktj2lkQaFryhugr2XIBxkKqhhjY&#10;qm3AFOkAvamDOAzHQScVa5WkXGv4mnsjnjv8ouDUfCkKzQ2qMwzcjHsr997YdzC/JbOtIm1Z0Z4G&#10;+QcWDakEBD1C5cQQtFPVK6imokpqWZgrKptAFkVFucsBsonCi2yeStJylwuIo9ujTPr/wdLP+0eF&#10;KpZhKJQgDZRopTi3gqPUqtO1egZOT+2jsvnp9kHSbxoMwZnFbjT4oE33STJAITsjnSKHQjX2JOSK&#10;Dk7456Pw/GAQhY8303GaJlAfCrYonri6BGQ2nKU7bT5w6XDI/kEbXzYGKyc666mvAaJoaqjg+xEK&#10;UTQJ/asv89EtGtzeBWgdog6lcZJcOsWDk8cK0yRxiJd+14OfBYtPwCCB7UCRlANrehA9bVghYvsk&#10;dEK1UluB1kBuUAgQwMmm+AdfiH3p68/0IRQ0wOXVVxjB1d/4NFpiLDMbwi5Rl2Gnhf3QyD1fS2cy&#10;F6WDIC/WWpx6ueOnrLwZTtgAcG/8wgW1XE9KK+SqqmtX21pYKuMwHTtttKwrZo2WjVbbzaJWaE9s&#10;U7vHJgNgZ26t0iYnuvR+zuRzVnInmItScsKW/dqQqvZrAKqd6HA9e23sRXXt/DMN0+V0OU1GSTxe&#10;jpIwz0f3q0UyGq+iyU1+nS8WefTLco6SWVkxxoWlPYyWKPm71u2HnB8Kx+Fylt6ZCiv3vFYhOKfh&#10;RIJchl9fhKF3fbNvJHuGPlbSz0qY7bAopfqBUQdzMsP6+44ojlH9UcAgSqPENq5xm+RmEsNGnVo2&#10;pxYiKEBl2GC4+Xa5MH4Y71pVbUuIFLl6C3kP86OobKO7QeNZ9RuYhS6Dfm7bYXu6d14v/y7z3wAA&#10;AP//AwBQSwMEFAAGAAgAAAAhABTE71HfAAAACgEAAA8AAABkcnMvZG93bnJldi54bWxMj81OwzAQ&#10;hO9IvIO1SNyo3VK1NMSpEBSpQlwoXLht4m0S1T9R7Cbh7dme4Dizo9lv8u3krBioj23wGuYzBYJ8&#10;FUzraw1fn693DyBiQm/QBk8afijCtri+yjEzYfQfNBxSLbjExww1NCl1mZSxashhnIWOPN+OoXeY&#10;WPa1ND2OXO6sXCi1kg5bzx8a7Oi5oep0ODsNu/dYGnna78a3YX/8RrL3/YvV+vZmenoEkWhKf2G4&#10;4DM6FMxUhrM3UVjWa8VbkobFagPiElCb5RJEyc56DrLI5f8JxS8AAAD//wMAUEsBAi0AFAAGAAgA&#10;AAAhALaDOJL+AAAA4QEAABMAAAAAAAAAAAAAAAAAAAAAAFtDb250ZW50X1R5cGVzXS54bWxQSwEC&#10;LQAUAAYACAAAACEAOP0h/9YAAACUAQAACwAAAAAAAAAAAAAAAAAvAQAAX3JlbHMvLnJlbHNQSwEC&#10;LQAUAAYACAAAACEAAjG6hQMDAAClBgAADgAAAAAAAAAAAAAAAAAuAgAAZHJzL2Uyb0RvYy54bWxQ&#10;SwECLQAUAAYACAAAACEAFMTvUd8AAAAKAQAADwAAAAAAAAAAAAAAAABdBQAAZHJzL2Rvd25yZXYu&#10;eG1sUEsFBgAAAAAEAAQA8wAAAGkGAAAAAA==&#10;" path="m,l9244,e" filled="f" strokeweight=".48pt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</w:p>
    <w:p w:rsidR="00B35BE4" w:rsidRDefault="00B35BE4">
      <w:pPr>
        <w:pStyle w:val="a3"/>
        <w:spacing w:before="9"/>
        <w:ind w:left="0"/>
        <w:rPr>
          <w:sz w:val="20"/>
        </w:rPr>
      </w:pPr>
    </w:p>
    <w:p w:rsidR="00B35BE4" w:rsidRDefault="00451EF0">
      <w:pPr>
        <w:pStyle w:val="a3"/>
        <w:spacing w:line="20" w:lineRule="exact"/>
        <w:ind w:left="31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8670" cy="6350"/>
                <wp:effectExtent l="8255" t="10795" r="9525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6350"/>
                          <a:chOff x="0" y="0"/>
                          <a:chExt cx="9242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58B23" id="Group 7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xsfgIAAJAFAAAOAAAAZHJzL2Uyb0RvYy54bWykVF1v2yAUfZ+0/4D8ntpOHSex6lRTnPSl&#10;2yq1+wEEYxsNAwIaJ5r233cBJ+nHS9XlgYDvB+eecy83t4eeoz3VhklRRulVEiEqiKyZaMvo19N2&#10;soiQsVjUmEtBy+hITXS7+vrlZlAFncpO8ppqBEmEKQZVRp21qohjQzraY3MlFRVgbKTusYWjbuNa&#10;4wGy9zyeJkkeD1LXSktCjYGvVTBGK5+/aSixP5vGUIt4GQE261ft151b49UNLlqNVcfICAN/AkWP&#10;mYBLz6kqbDF61uxdqp4RLY1s7BWRfSybhhHqa4Bq0uRNNXdaPitfS1sMrTrTBNS+4enTacmP/YNG&#10;rC6jPEIC9yCRvxXNHTWDagvwuNPqUT3oUB9s7yX5bcAcv7W7cxuc0W74LmtIh5+t9NQcGt27FFA0&#10;OngFjmcF6MEiAh9ni3yRz0EoArb8ejYKRDpQ8V0Q6TZj2HKaTUNM6iNiXITbPMIRkSsHmsxceDT/&#10;x+NjhxX18hjH0sjj/MTjPRMULQKN3mEtAofkIEYOkZDrDouW+lRPRwV8pS4CcL8IcQcDAnyQ01no&#10;6hOnF3Jec4MLpY29o7JHblNGHAB7pfD+3liH4uLihBNyyziH77jgAg0gULLMfYCRnNXO6GxGt7s1&#10;12iP3cz5ny8JLC/d3J0VNl3w86aAG5pe1P6WjuJ6M+4tZjzsARUX7iIoEHCOuzBtf5bJcrPYLLJJ&#10;Ns03kyypqsm37Tqb5Nt0Pquuq/W6Sv86zGlWdKyuqXCwT5OfZh/riPENCjN7nv0zP/Hr7J5IAHv6&#10;96C9wk7U0JY7WR8f9El5aFLfA37sfdj4RLl35eXZe10e0tU/AAAA//8DAFBLAwQUAAYACAAAACEA&#10;qI4QYdsAAAADAQAADwAAAGRycy9kb3ducmV2LnhtbEyPT0vDQBDF74LfYRnBm90k/kFjNqUU9VSE&#10;tkLpbZpMk9DsbMhuk/TbO3rRy4PhPd77TTafbKsG6n3j2EA8i0ARF65suDLwtX2/ewblA3KJrWMy&#10;cCEP8/z6KsO0dCOvadiESkkJ+xQN1CF0qda+qMmin7mOWLyj6y0GOftKlz2OUm5bnUTRk7bYsCzU&#10;2NGypuK0OVsDHyOOi/v4bVidjsvLfvv4uVvFZMztzbR4BRVoCn9h+MEXdMiF6eDOXHrVGpBHwq+K&#10;95I8JKAOEopA55n+z55/AwAA//8DAFBLAQItABQABgAIAAAAIQC2gziS/gAAAOEBAAATAAAAAAAA&#10;AAAAAAAAAAAAAABbQ29udGVudF9UeXBlc10ueG1sUEsBAi0AFAAGAAgAAAAhADj9If/WAAAAlAEA&#10;AAsAAAAAAAAAAAAAAAAALwEAAF9yZWxzLy5yZWxzUEsBAi0AFAAGAAgAAAAhAJ3BPGx+AgAAkAUA&#10;AA4AAAAAAAAAAAAAAAAALgIAAGRycy9lMm9Eb2MueG1sUEsBAi0AFAAGAAgAAAAhAKiOEGHbAAAA&#10;AwEAAA8AAAAAAAAAAAAAAAAA2AQAAGRycy9kb3ducmV2LnhtbFBLBQYAAAAABAAEAPMAAADgBQAA&#10;AAA=&#10;">
                <v:line id="Line 8" o:spid="_x0000_s1027" style="position:absolute;visibility:visible;mso-wrap-style:square" from="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B35BE4" w:rsidRDefault="00B35BE4">
      <w:pPr>
        <w:spacing w:line="20" w:lineRule="exact"/>
        <w:rPr>
          <w:sz w:val="2"/>
        </w:rPr>
        <w:sectPr w:rsidR="00B35BE4">
          <w:type w:val="continuous"/>
          <w:pgSz w:w="11910" w:h="16840"/>
          <w:pgMar w:top="340" w:right="540" w:bottom="280" w:left="1380" w:header="720" w:footer="720" w:gutter="0"/>
          <w:cols w:space="720"/>
        </w:sectPr>
      </w:pPr>
    </w:p>
    <w:p w:rsidR="00B35BE4" w:rsidRDefault="00B35BE4">
      <w:pPr>
        <w:pStyle w:val="a3"/>
        <w:spacing w:before="1"/>
        <w:ind w:left="0"/>
        <w:rPr>
          <w:sz w:val="23"/>
        </w:rPr>
      </w:pPr>
    </w:p>
    <w:p w:rsidR="00B35BE4" w:rsidRDefault="00D900D1">
      <w:pPr>
        <w:pStyle w:val="a3"/>
        <w:tabs>
          <w:tab w:val="left" w:pos="1789"/>
        </w:tabs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5BE4" w:rsidRDefault="00D900D1">
      <w:pPr>
        <w:pStyle w:val="a3"/>
        <w:spacing w:line="263" w:lineRule="exact"/>
        <w:ind w:left="1479"/>
      </w:pPr>
      <w:r>
        <w:br w:type="column"/>
      </w:r>
      <w:r>
        <w:lastRenderedPageBreak/>
        <w:t>(фамилия, имя, отчество)</w:t>
      </w:r>
    </w:p>
    <w:p w:rsidR="00B35BE4" w:rsidRDefault="00D900D1">
      <w:pPr>
        <w:pStyle w:val="a3"/>
        <w:tabs>
          <w:tab w:val="left" w:pos="866"/>
          <w:tab w:val="left" w:pos="2564"/>
          <w:tab w:val="left" w:pos="4156"/>
          <w:tab w:val="left" w:pos="6080"/>
          <w:tab w:val="left" w:pos="6742"/>
        </w:tabs>
        <w:spacing w:before="2"/>
      </w:pPr>
      <w:r>
        <w:rPr>
          <w:smallCaps/>
          <w:w w:val="88"/>
        </w:rPr>
        <w:t>в</w:t>
      </w:r>
      <w:r>
        <w:tab/>
      </w:r>
      <w:r>
        <w:rPr>
          <w:spacing w:val="-3"/>
        </w:rPr>
        <w:t>д</w:t>
      </w:r>
      <w:r>
        <w:rPr>
          <w:spacing w:val="-1"/>
        </w:rPr>
        <w:t>а</w:t>
      </w:r>
      <w:r>
        <w:t>льн</w:t>
      </w:r>
      <w:r>
        <w:rPr>
          <w:spacing w:val="-1"/>
        </w:rPr>
        <w:t>е</w:t>
      </w:r>
      <w:r>
        <w:t>й</w:t>
      </w:r>
      <w:r>
        <w:rPr>
          <w:spacing w:val="2"/>
        </w:rPr>
        <w:t>ш</w:t>
      </w:r>
      <w:r>
        <w:rPr>
          <w:spacing w:val="-1"/>
        </w:rPr>
        <w:t>е</w:t>
      </w:r>
      <w:r>
        <w:t>м</w:t>
      </w:r>
      <w:r>
        <w:tab/>
      </w:r>
      <w:r>
        <w:rPr>
          <w:spacing w:val="-2"/>
        </w:rPr>
        <w:t>"</w:t>
      </w:r>
      <w:r>
        <w:t>З</w:t>
      </w:r>
      <w:r>
        <w:rPr>
          <w:spacing w:val="-2"/>
        </w:rPr>
        <w:t>ак</w:t>
      </w:r>
      <w:r>
        <w:rPr>
          <w:spacing w:val="-1"/>
        </w:rPr>
        <w:t>а</w:t>
      </w:r>
      <w:r>
        <w:t>з</w:t>
      </w:r>
      <w:r>
        <w:rPr>
          <w:spacing w:val="-1"/>
        </w:rPr>
        <w:t>ч</w:t>
      </w:r>
      <w:r>
        <w:t>и</w:t>
      </w:r>
      <w:r>
        <w:rPr>
          <w:spacing w:val="-2"/>
        </w:rPr>
        <w:t>к"</w:t>
      </w:r>
      <w:r>
        <w:t>,</w:t>
      </w:r>
      <w:r>
        <w:tab/>
      </w:r>
      <w:r>
        <w:rPr>
          <w:spacing w:val="-3"/>
        </w:rPr>
        <w:t>д</w:t>
      </w:r>
      <w:r>
        <w:rPr>
          <w:spacing w:val="-1"/>
        </w:rPr>
        <w:t>е</w:t>
      </w:r>
      <w:r>
        <w:t>й</w:t>
      </w:r>
      <w:r>
        <w:rPr>
          <w:spacing w:val="-1"/>
        </w:rPr>
        <w:t>с</w:t>
      </w:r>
      <w:r>
        <w:t>т</w:t>
      </w:r>
      <w:r>
        <w:rPr>
          <w:spacing w:val="7"/>
        </w:rPr>
        <w:t>в</w:t>
      </w:r>
      <w:r>
        <w:rPr>
          <w:spacing w:val="-10"/>
        </w:rPr>
        <w:t>у</w:t>
      </w:r>
      <w:r>
        <w:rPr>
          <w:spacing w:val="-2"/>
        </w:rP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rPr>
          <w:spacing w:val="2"/>
        </w:rPr>
        <w:t>г</w:t>
      </w:r>
      <w:r>
        <w:t>о</w:t>
      </w:r>
      <w:r>
        <w:tab/>
        <w:t>на</w:t>
      </w:r>
      <w:r>
        <w:tab/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4"/>
        </w:rPr>
        <w:t>н</w:t>
      </w:r>
      <w: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t>нии</w:t>
      </w:r>
    </w:p>
    <w:p w:rsidR="00B35BE4" w:rsidRDefault="00B35BE4">
      <w:pPr>
        <w:sectPr w:rsidR="00B35BE4">
          <w:type w:val="continuous"/>
          <w:pgSz w:w="11910" w:h="16840"/>
          <w:pgMar w:top="340" w:right="540" w:bottom="280" w:left="1380" w:header="720" w:footer="720" w:gutter="0"/>
          <w:cols w:num="2" w:space="720" w:equalWidth="0">
            <w:col w:w="1790" w:space="57"/>
            <w:col w:w="8143"/>
          </w:cols>
        </w:sectPr>
      </w:pPr>
    </w:p>
    <w:p w:rsidR="00B35BE4" w:rsidRDefault="00B35BE4">
      <w:pPr>
        <w:pStyle w:val="a3"/>
        <w:spacing w:before="11"/>
        <w:ind w:left="0"/>
        <w:rPr>
          <w:sz w:val="22"/>
        </w:rPr>
      </w:pPr>
    </w:p>
    <w:p w:rsidR="00B35BE4" w:rsidRDefault="00451EF0">
      <w:pPr>
        <w:pStyle w:val="a3"/>
        <w:spacing w:line="20" w:lineRule="exact"/>
        <w:ind w:left="31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8035" cy="6350"/>
                <wp:effectExtent l="8255" t="10795" r="1016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6350"/>
                          <a:chOff x="0" y="0"/>
                          <a:chExt cx="9241" cy="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4B5D6" id="Group 5" o:spid="_x0000_s1026" style="width:462.05pt;height:.5pt;mso-position-horizontal-relative:char;mso-position-vertical-relative:line" coordsize="9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+5fwIAAJAFAAAOAAAAZHJzL2Uyb0RvYy54bWykVMtu2zAQvBfoPxC6O5JsWbWFyEFh2bmk&#10;TYCkH0CT1AOVSIJkLBtF/73LlWInziVIfaCX2gdnZ7i8vjl0LdkLYxsl8yC+igIiJFO8kVUe/Hra&#10;ThYBsY5KTlslRR4chQ1uVl+/XPc6E1NVq5YLQ6CItFmv86B2TmdhaFktOmqvlBYSnKUyHXWwNVXI&#10;De2heteG0yhKw14Zro1iwlr4WgzOYIX1y1Iwd1+WVjjS5gFgc7gaXHd+DVfXNKsM1XXDRhj0Eyg6&#10;2kg49FSqoI6SZ9O8K9U1zCirSnfFVBeqsmyYwB6gmzi66ObWqGeNvVRZX+kTTUDtBU+fLst+7h8M&#10;aXgeJAGRtAOJ8FQy99T0usog4tboR/1ghv7AvFPstwV3eOn3+2oIJrv+h+JQjj47hdQcStP5EtA0&#10;OaACx5MC4uAIg4/zRbqIZvOAMPCls/koEKtBxXdJrN6MactpEg85MWaENBtOQ4QjIt8OXDJ75tH+&#10;H4+PNdUC5bGepZFHAD/weNdIQdKBRgxYy4FDdpAjh0SqdU1lJbDU01EDX7HPANyvUvzGggAf5BSl&#10;o9kLp2dy3nJDM22suxWqI97IgxYAo1J0f2edR3EO8cJJtW3aFr7TrJWkB4GiZYoJVrUN907vs6ba&#10;rVtD9tTPHP6wJfC8DvNnFtTWQxy6fBjN4NJLjlYtKN+MtqNNO9iAqpU+EBoEnKM1TNufZbTcLDaL&#10;ZJJM080kiYpi8n27TibpNv42L2bFel3Efz3mOMnqhnMhPeyXyY+Tj92I8Q0aZvY0+yd+wrfVkUgA&#10;+/KPoFFhL+pwLXeKHx+M53y8pGjh2GPa+ET5d+X1HqPOD+nqHwAAAP//AwBQSwMEFAAGAAgAAAAh&#10;AFBjR5PbAAAAAwEAAA8AAABkcnMvZG93bnJldi54bWxMj09Lw0AQxe+C32EZwZvdpP5BYzalFPVU&#10;hLaCeJtmp0lodjZkt0n67R296OXB8B7v/SZfTK5VA/Wh8WwgnSWgiEtvG64MfOxebx5BhYhssfVM&#10;Bs4UYFFcXuSYWT/yhoZtrJSUcMjQQB1jl2kdypochpnviMU7+N5hlLOvtO1xlHLX6nmSPGiHDctC&#10;jR2taiqP25Mz8DbiuLxNX4b18bA6f+3u3z/XKRlzfTUtn0FFmuJfGH7wBR0KYdr7E9ugWgPySPxV&#10;8Z7mdymovYQS0EWu/7MX3wAAAP//AwBQSwECLQAUAAYACAAAACEAtoM4kv4AAADhAQAAEwAAAAAA&#10;AAAAAAAAAAAAAAAAW0NvbnRlbnRfVHlwZXNdLnhtbFBLAQItABQABgAIAAAAIQA4/SH/1gAAAJQB&#10;AAALAAAAAAAAAAAAAAAAAC8BAABfcmVscy8ucmVsc1BLAQItABQABgAIAAAAIQCloM+5fwIAAJAF&#10;AAAOAAAAAAAAAAAAAAAAAC4CAABkcnMvZTJvRG9jLnhtbFBLAQItABQABgAIAAAAIQBQY0eT2wAA&#10;AAMBAAAPAAAAAAAAAAAAAAAAANkEAABkcnMvZG93bnJldi54bWxQSwUGAAAAAAQABADzAAAA4QUA&#10;AAAA&#10;">
                <v:line id="Line 6" o:spid="_x0000_s1027" style="position:absolute;visibility:visible;mso-wrap-style:square" from="0,5" to="9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B35BE4" w:rsidRDefault="00B35BE4">
      <w:pPr>
        <w:spacing w:line="20" w:lineRule="exact"/>
        <w:rPr>
          <w:sz w:val="2"/>
        </w:rPr>
        <w:sectPr w:rsidR="00B35BE4">
          <w:type w:val="continuous"/>
          <w:pgSz w:w="11910" w:h="16840"/>
          <w:pgMar w:top="340" w:right="540" w:bottom="280" w:left="1380" w:header="720" w:footer="720" w:gutter="0"/>
          <w:cols w:space="720"/>
        </w:sectPr>
      </w:pPr>
    </w:p>
    <w:p w:rsidR="00B35BE4" w:rsidRDefault="00B35BE4">
      <w:pPr>
        <w:pStyle w:val="a3"/>
        <w:ind w:left="0"/>
        <w:rPr>
          <w:sz w:val="26"/>
        </w:rPr>
      </w:pPr>
    </w:p>
    <w:p w:rsidR="00B35BE4" w:rsidRDefault="00B35BE4">
      <w:pPr>
        <w:pStyle w:val="a3"/>
        <w:spacing w:before="4"/>
        <w:ind w:left="0"/>
        <w:rPr>
          <w:sz w:val="21"/>
        </w:rPr>
      </w:pPr>
    </w:p>
    <w:p w:rsidR="00B35BE4" w:rsidRDefault="00D900D1">
      <w:pPr>
        <w:pStyle w:val="a3"/>
      </w:pPr>
      <w:r>
        <w:t>проживающего</w:t>
      </w:r>
    </w:p>
    <w:p w:rsidR="00B35BE4" w:rsidRDefault="00D900D1">
      <w:pPr>
        <w:spacing w:line="268" w:lineRule="exact"/>
        <w:ind w:left="6677"/>
        <w:rPr>
          <w:sz w:val="24"/>
        </w:rPr>
      </w:pPr>
      <w:r>
        <w:br w:type="column"/>
      </w:r>
      <w:r>
        <w:rPr>
          <w:sz w:val="24"/>
        </w:rPr>
        <w:lastRenderedPageBreak/>
        <w:t>,</w:t>
      </w:r>
    </w:p>
    <w:p w:rsidR="00B35BE4" w:rsidRDefault="00451EF0">
      <w:pPr>
        <w:pStyle w:val="a3"/>
        <w:spacing w:line="275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-2540</wp:posOffset>
                </wp:positionV>
                <wp:extent cx="586867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CAAFF" id="Line 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-.2pt" to="547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HcHQIAAEEEAAAOAAAAZHJzL2Uyb0RvYy54bWysU8GO2jAQvVfqP1i+QxI2m4WIsKoI9EK7&#10;SLv9AGM7xKpjW7YhoKr/3rEDiG0vVdUcnLFn5vnNzPP8+dRJdOTWCa0qnI1TjLiimgm1r/C3t/Vo&#10;ipHzRDEiteIVPnOHnxcfP8x7U/KJbrVk3CIAUa7sTYVb702ZJI62vCNurA1X4Gy07YiHrd0nzJIe&#10;0DuZTNK0SHptmbGacufgtB6ceBHxm4ZT/9I0jnskKwzcfFxtXHdhTRZzUu4tMa2gFxrkH1h0RCi4&#10;9AZVE0/QwYo/oDpBrXa68WOqu0Q3jaA81gDVZOlv1by2xPBYCzTHmVub3P+DpV+PW4sEq/ADRop0&#10;MKKNUBzloTO9cSUELNXWhtroSb2ajabfHVJ62RK155Hh29lAWhYykncpYeMM4O/6L5pBDDl4Hdt0&#10;amwXIKEB6BSncb5Ng588onD4OC2mxRMMjV59CSmvicY6/5nrDgWjwhI4R2By3DgfiJDyGhLuUXot&#10;pIzDlgr1FS7SWRETnJaCBWcIc3a/W0qLjiTIJX6xKvDchwXkmrh2iIuuQUhWHxSLt7ScsNXF9kTI&#10;wQZWUoWLoEbgebEGofyYpbPVdDXNR/mkWI3ytK5Hn9bLfFSss6fH+qFeLuvsZ+Cc5WUrGOMq0L6K&#10;Nsv/ThSX5zPI7SbbW3+S9+ixkUD2+o+k45DDXAeF7DQ7b+11+KDTGHx5U+Eh3O/Bvn/5i18AAAD/&#10;/wMAUEsDBBQABgAIAAAAIQBo7zry3gAAAAgBAAAPAAAAZHJzL2Rvd25yZXYueG1sTI/BTsMwEETv&#10;SPyDtUjcWpuqomkap0IgkHpAiLbi7MbbJCReR7HbpH/PlgscZ2c0+yZbj64VZ+xD7UnDw1SBQCq8&#10;ranUsN+9ThIQIRqypvWEGi4YYJ3f3mQmtX6gTzxvYym4hEJqNFQxdqmUoajQmTD1HRJ7R987E1n2&#10;pbS9GbjctXKm1KN0pib+UJkOnyssmu3JaXhP5Iv/aL6Ky/ewe0uSTbNcbPZa39+NTysQEcf4F4Yr&#10;PqNDzkwHfyIbRMt6oXhL1DCZg7j6ajmfgTj8HmSeyf8D8h8AAAD//wMAUEsBAi0AFAAGAAgAAAAh&#10;ALaDOJL+AAAA4QEAABMAAAAAAAAAAAAAAAAAAAAAAFtDb250ZW50X1R5cGVzXS54bWxQSwECLQAU&#10;AAYACAAAACEAOP0h/9YAAACUAQAACwAAAAAAAAAAAAAAAAAvAQAAX3JlbHMvLnJlbHNQSwECLQAU&#10;AAYACAAAACEAd1KR3B0CAABBBAAADgAAAAAAAAAAAAAAAAAuAgAAZHJzL2Uyb0RvYy54bWxQSwEC&#10;LQAUAAYACAAAACEAaO868t4AAAAI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="00D900D1">
        <w:t>(паспорт, сери, номер, дата выдачи, кем выдан)</w:t>
      </w:r>
    </w:p>
    <w:p w:rsidR="00B35BE4" w:rsidRDefault="00B35BE4">
      <w:pPr>
        <w:spacing w:line="275" w:lineRule="exact"/>
        <w:sectPr w:rsidR="00B35BE4">
          <w:type w:val="continuous"/>
          <w:pgSz w:w="11910" w:h="16840"/>
          <w:pgMar w:top="340" w:right="540" w:bottom="280" w:left="1380" w:header="720" w:footer="720" w:gutter="0"/>
          <w:cols w:num="2" w:space="720" w:equalWidth="0">
            <w:col w:w="1929" w:space="958"/>
            <w:col w:w="7103"/>
          </w:cols>
        </w:sectPr>
      </w:pPr>
    </w:p>
    <w:p w:rsidR="00B35BE4" w:rsidRDefault="00D900D1">
      <w:pPr>
        <w:pStyle w:val="a3"/>
        <w:tabs>
          <w:tab w:val="left" w:pos="9646"/>
        </w:tabs>
        <w:spacing w:line="274" w:lineRule="exac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5BE4" w:rsidRDefault="00451EF0">
      <w:pPr>
        <w:pStyle w:val="a3"/>
        <w:spacing w:before="11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173990</wp:posOffset>
                </wp:positionV>
                <wp:extent cx="586994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4"/>
                            <a:gd name="T2" fmla="+- 0 10700 1700"/>
                            <a:gd name="T3" fmla="*/ T2 w 9244"/>
                            <a:gd name="T4" fmla="+- 0 10704 1700"/>
                            <a:gd name="T5" fmla="*/ T4 w 9244"/>
                            <a:gd name="T6" fmla="+- 0 10944 1700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moveTo>
                                <a:pt x="900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B2F15" id="AutoShape 3" o:spid="_x0000_s1026" style="position:absolute;margin-left:85pt;margin-top:13.7pt;width:462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YIQwMAAOoHAAAOAAAAZHJzL2Uyb0RvYy54bWysVduO2jAQfa/Uf7D82IrNZUMgaMOqIlBV&#10;2rYrLf0AkzgkamKntiFsq/57x3YCgS3SqioPwc6cHM+c8czc3R/qCu2pkCVnMfZuXIwoS3lWsm2M&#10;v61XoylGUhGWkYozGuNnKvH9/O2bu7aZUZ8XvMqoQEDC5KxtYlwo1cwcR6YFrYm84Q1lYMy5qImC&#10;rdg6mSAtsNeV47tu6LRcZI3gKZUS3ibWiOeGP89pqr7muaQKVTEG35R5CvPc6KczvyOzrSBNUaad&#10;G+QfvKhJyeDQI1VCFEE7Ub6gqstUcMlzdZPy2uF5XqbUxADReO5FNE8FaaiJBcSRzVEm+f9o0y/7&#10;R4HKLMY+RozUkKIPO8XNyehWy9M2cgaop+ZR6ABl88DT7xIMzplFbyRg0Kb9zDOgIUBjJDnkotZf&#10;QrDoYJR/PipPDwql8HI8DaMogASlYPP8iUmMQ2b9t+lOqo+UGx6yf5DK5i2DlVE963xfA0VeV5DC&#10;9yPkIm/i2keX5yPM62HvHLR2UYsiPwguQaDIkMu9Rnbb4zSZf4Us6EHWMSALjHuXh457nCYLrpCF&#10;Pagji4K/k016nCYLB2Qg7bYXjxS9numBdYLCChFdwq5JYcOlTt0aZOtzBwwA0uJfwYIqr8ZC0K/G&#10;QkyXWOtL57qAmr+sdoERVPvGat0QpSPWruslamNssq9f1HxP19yY1MVlhUNO1ooNUZHrwr0beNWb&#10;Tx80hg6AcA8GwBOg/6QD6us4BFoz+KBdhtqzCxOGjn5QHoyvyqoy9VExHVzoRqHJouRVmWmjjk+K&#10;7WZRCbQnujOan5YHyM5gjZAqIbKwOGOyKgq+Y5k5paAkW3ZrRcrKroGoMtcDSrxTWxe76Ym/Ijda&#10;TpfTYBT44XIUuEky+rBaBKNw5U3GyW2yWCTeb+2zF8yKMsso0273/dkLXtf/uklhO+uxQ5+Fd6bC&#10;yvxequCcu2FEglj6f5uEvv/Zhrnh2TP0QsHtwIEBCYuCi58YtTBsYix/7IigGFWfGHTzyAt081Nm&#10;E4wnPmzE0LIZWghLgSrGCkON6uVC2Ym2a0S5LeAkz+Sbcd3K81I3S9OsrVfdBgaKiaAbfnpiDfcG&#10;dRrR8z8AAAD//wMAUEsDBBQABgAIAAAAIQChtWWU4AAAAAoBAAAPAAAAZHJzL2Rvd25yZXYueG1s&#10;TI/NTsMwEITvlXgHa5G4VNSm6g8NcSpUARIH1FL6AG68TaLG6xA7bXh7Nie47eyOZr9J172rxQXb&#10;UHnS8DBRIJBybysqNBy+Xu8fQYRoyJraE2r4wQDr7GaUmsT6K33iZR8LwSEUEqOhjLFJpAx5ic6E&#10;iW+Q+HbyrTORZVtI25orh7taTpVaSGcq4g+laXBTYn7ed07DdzXv3rYbPz759zN9jF8OcrVTWt/d&#10;9s9PICL28c8MAz6jQ8ZMR9+RDaJmvVTcJWqYLmcgBoNazXg6DpsFyCyV/ytkvwAAAP//AwBQSwEC&#10;LQAUAAYACAAAACEAtoM4kv4AAADhAQAAEwAAAAAAAAAAAAAAAAAAAAAAW0NvbnRlbnRfVHlwZXNd&#10;LnhtbFBLAQItABQABgAIAAAAIQA4/SH/1gAAAJQBAAALAAAAAAAAAAAAAAAAAC8BAABfcmVscy8u&#10;cmVsc1BLAQItABQABgAIAAAAIQDopWYIQwMAAOoHAAAOAAAAAAAAAAAAAAAAAC4CAABkcnMvZTJv&#10;RG9jLnhtbFBLAQItABQABgAIAAAAIQChtWWU4AAAAAoBAAAPAAAAAAAAAAAAAAAAAJ0FAABkcnMv&#10;ZG93bnJldi54bWxQSwUGAAAAAAQABADzAAAAqgYAAAAA&#10;" path="m,l9000,t4,l9244,e" filled="f" strokeweight=".48pt">
                <v:path arrowok="t" o:connecttype="custom" o:connectlocs="0,0;5715000,0;5717540,0;5869940,0" o:connectangles="0,0,0,0"/>
                <w10:wrap type="topAndBottom" anchorx="page"/>
              </v:shape>
            </w:pict>
          </mc:Fallback>
        </mc:AlternateContent>
      </w:r>
    </w:p>
    <w:p w:rsidR="00B35BE4" w:rsidRDefault="00D900D1">
      <w:pPr>
        <w:pStyle w:val="a3"/>
        <w:spacing w:line="244" w:lineRule="exact"/>
        <w:ind w:left="2845"/>
        <w:jc w:val="both"/>
      </w:pPr>
      <w:r>
        <w:t>(адрес места жительства указанием индекса)</w:t>
      </w:r>
    </w:p>
    <w:p w:rsidR="00B35BE4" w:rsidRDefault="00D900D1">
      <w:pPr>
        <w:pStyle w:val="a3"/>
        <w:tabs>
          <w:tab w:val="left" w:pos="3030"/>
          <w:tab w:val="left" w:pos="9573"/>
        </w:tabs>
        <w:spacing w:before="5" w:line="237" w:lineRule="auto"/>
        <w:ind w:right="302"/>
        <w:jc w:val="both"/>
      </w:pPr>
      <w:r>
        <w:t>Телефон,</w:t>
      </w:r>
      <w:r>
        <w:rPr>
          <w:spacing w:val="12"/>
        </w:rPr>
        <w:t xml:space="preserve"> </w:t>
      </w:r>
      <w:r>
        <w:t>электронная</w:t>
      </w:r>
      <w:r>
        <w:rPr>
          <w:spacing w:val="9"/>
        </w:rPr>
        <w:t xml:space="preserve"> </w:t>
      </w:r>
      <w:r>
        <w:t>почта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с </w:t>
      </w:r>
      <w:r>
        <w:t>другой стороны, заключили настоящее дополнительное соглашение к родительскому договору от</w:t>
      </w:r>
      <w:r>
        <w:rPr>
          <w:spacing w:val="-9"/>
        </w:rPr>
        <w:t xml:space="preserve"> </w:t>
      </w:r>
      <w:proofErr w:type="gramStart"/>
      <w:r>
        <w:rPr>
          <w:spacing w:val="-5"/>
        </w:rPr>
        <w:t>«</w:t>
      </w:r>
      <w:r>
        <w:rPr>
          <w:spacing w:val="-5"/>
          <w:u w:val="single"/>
        </w:rPr>
        <w:t xml:space="preserve">  </w:t>
      </w:r>
      <w:proofErr w:type="gramEnd"/>
      <w:r>
        <w:rPr>
          <w:spacing w:val="-5"/>
          <w:u w:val="single"/>
        </w:rPr>
        <w:t xml:space="preserve"> </w:t>
      </w:r>
      <w:r>
        <w:rPr>
          <w:spacing w:val="19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г. №</w:t>
      </w:r>
      <w:r>
        <w:rPr>
          <w:u w:val="single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нижеследующем.</w:t>
      </w:r>
    </w:p>
    <w:p w:rsidR="00B35BE4" w:rsidRDefault="00B35BE4">
      <w:pPr>
        <w:pStyle w:val="a3"/>
        <w:spacing w:before="1"/>
        <w:ind w:left="0"/>
      </w:pPr>
    </w:p>
    <w:p w:rsidR="00B35BE4" w:rsidRDefault="00D900D1">
      <w:pPr>
        <w:pStyle w:val="a3"/>
        <w:ind w:right="303" w:firstLine="1133"/>
        <w:jc w:val="both"/>
      </w:pPr>
      <w:r>
        <w:t xml:space="preserve">На основании распоряжение Комитета по образованию от 30.08.2019 года № 781 «О реализации Плана мероприятий, направленных на создание и функционирование консультационных центров на базе муниципальных образовательных учреждений, подведомственных Комитету по </w:t>
      </w:r>
      <w:r>
        <w:t>образованию администрации муниципального образования «Всеволожский муниципальный район» Ленинградской области, в рамках регионального проекта «Поддержка семей, имеющих детей</w:t>
      </w:r>
      <w:r w:rsidR="009416B7">
        <w:t>».</w:t>
      </w:r>
    </w:p>
    <w:p w:rsidR="00B35BE4" w:rsidRDefault="00D900D1">
      <w:pPr>
        <w:pStyle w:val="a3"/>
        <w:spacing w:before="1"/>
      </w:pPr>
      <w:r>
        <w:t>:</w:t>
      </w:r>
    </w:p>
    <w:p w:rsidR="00B35BE4" w:rsidRDefault="00D900D1">
      <w:pPr>
        <w:pStyle w:val="2"/>
        <w:numPr>
          <w:ilvl w:val="0"/>
          <w:numId w:val="5"/>
        </w:numPr>
        <w:tabs>
          <w:tab w:val="left" w:pos="3312"/>
        </w:tabs>
        <w:spacing w:before="7" w:line="294" w:lineRule="exact"/>
        <w:jc w:val="both"/>
        <w:rPr>
          <w:sz w:val="26"/>
        </w:rPr>
      </w:pPr>
      <w:r>
        <w:t>Дополнить раздел Предмет</w:t>
      </w:r>
      <w:r>
        <w:rPr>
          <w:spacing w:val="6"/>
        </w:rPr>
        <w:t xml:space="preserve"> </w:t>
      </w:r>
      <w:r>
        <w:t>договора</w:t>
      </w:r>
    </w:p>
    <w:p w:rsidR="00B35BE4" w:rsidRDefault="00D900D1">
      <w:pPr>
        <w:pStyle w:val="a4"/>
        <w:numPr>
          <w:ilvl w:val="1"/>
          <w:numId w:val="4"/>
        </w:numPr>
        <w:tabs>
          <w:tab w:val="left" w:pos="685"/>
        </w:tabs>
        <w:ind w:right="299" w:firstLine="0"/>
        <w:jc w:val="both"/>
        <w:rPr>
          <w:sz w:val="24"/>
        </w:rPr>
      </w:pPr>
      <w:r>
        <w:rPr>
          <w:color w:val="212121"/>
          <w:sz w:val="24"/>
        </w:rPr>
        <w:t>Настоящее дополнительное соглашение обеспеч</w:t>
      </w:r>
      <w:r>
        <w:rPr>
          <w:color w:val="212121"/>
          <w:sz w:val="24"/>
        </w:rPr>
        <w:t>ивает сотрудничество родителей (законных представителей) и консультационного пункта в области обеспечения развития ребёнка, преемственности семейного и общественного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воспитания.</w:t>
      </w:r>
    </w:p>
    <w:p w:rsidR="00B35BE4" w:rsidRDefault="00D900D1">
      <w:pPr>
        <w:pStyle w:val="a4"/>
        <w:numPr>
          <w:ilvl w:val="1"/>
          <w:numId w:val="4"/>
        </w:numPr>
        <w:tabs>
          <w:tab w:val="left" w:pos="742"/>
        </w:tabs>
        <w:spacing w:line="275" w:lineRule="exact"/>
        <w:ind w:left="741" w:hanging="423"/>
        <w:jc w:val="both"/>
        <w:rPr>
          <w:b/>
          <w:sz w:val="24"/>
        </w:rPr>
      </w:pPr>
      <w:r>
        <w:rPr>
          <w:color w:val="212121"/>
          <w:sz w:val="24"/>
        </w:rPr>
        <w:t xml:space="preserve">Консультационный </w:t>
      </w:r>
      <w:r>
        <w:rPr>
          <w:color w:val="212121"/>
          <w:spacing w:val="-3"/>
          <w:sz w:val="24"/>
        </w:rPr>
        <w:t xml:space="preserve">пункт </w:t>
      </w:r>
      <w:r>
        <w:rPr>
          <w:color w:val="212121"/>
          <w:sz w:val="24"/>
        </w:rPr>
        <w:t>работает четыре раза в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неделю</w:t>
      </w:r>
      <w:r>
        <w:rPr>
          <w:b/>
          <w:color w:val="212121"/>
          <w:sz w:val="24"/>
        </w:rPr>
        <w:t>.</w:t>
      </w:r>
    </w:p>
    <w:p w:rsidR="00B35BE4" w:rsidRDefault="00D900D1">
      <w:pPr>
        <w:pStyle w:val="a4"/>
        <w:numPr>
          <w:ilvl w:val="1"/>
          <w:numId w:val="4"/>
        </w:numPr>
        <w:tabs>
          <w:tab w:val="left" w:pos="684"/>
        </w:tabs>
        <w:spacing w:line="242" w:lineRule="auto"/>
        <w:ind w:right="305" w:firstLine="0"/>
        <w:jc w:val="both"/>
        <w:rPr>
          <w:sz w:val="24"/>
        </w:rPr>
      </w:pPr>
      <w:r>
        <w:rPr>
          <w:color w:val="212121"/>
          <w:sz w:val="24"/>
        </w:rPr>
        <w:t>Режим работы Консультаци</w:t>
      </w:r>
      <w:r>
        <w:rPr>
          <w:color w:val="212121"/>
          <w:sz w:val="24"/>
        </w:rPr>
        <w:t xml:space="preserve">онного пункта определяется графиком работы консультационного </w:t>
      </w:r>
      <w:r w:rsidR="009416B7">
        <w:rPr>
          <w:color w:val="212121"/>
          <w:sz w:val="24"/>
        </w:rPr>
        <w:t>пункта,</w:t>
      </w:r>
      <w:r>
        <w:rPr>
          <w:color w:val="212121"/>
          <w:sz w:val="24"/>
        </w:rPr>
        <w:t xml:space="preserve"> утвержденным распорядительным актом заведующего</w:t>
      </w:r>
      <w:r>
        <w:rPr>
          <w:color w:val="212121"/>
          <w:spacing w:val="-15"/>
          <w:sz w:val="24"/>
        </w:rPr>
        <w:t xml:space="preserve"> </w:t>
      </w:r>
      <w:r w:rsidR="009416B7">
        <w:rPr>
          <w:color w:val="212121"/>
          <w:sz w:val="24"/>
        </w:rPr>
        <w:t>Учреждения</w:t>
      </w:r>
      <w:r>
        <w:rPr>
          <w:color w:val="212121"/>
          <w:sz w:val="24"/>
        </w:rPr>
        <w:t>.</w:t>
      </w:r>
    </w:p>
    <w:p w:rsidR="00B35BE4" w:rsidRDefault="00B35BE4">
      <w:pPr>
        <w:pStyle w:val="a3"/>
        <w:spacing w:before="10"/>
        <w:ind w:left="0"/>
        <w:rPr>
          <w:sz w:val="23"/>
        </w:rPr>
      </w:pPr>
    </w:p>
    <w:p w:rsidR="00B35BE4" w:rsidRDefault="00D900D1">
      <w:pPr>
        <w:pStyle w:val="2"/>
        <w:numPr>
          <w:ilvl w:val="0"/>
          <w:numId w:val="5"/>
        </w:numPr>
        <w:tabs>
          <w:tab w:val="left" w:pos="2639"/>
        </w:tabs>
        <w:spacing w:line="240" w:lineRule="auto"/>
        <w:ind w:left="2638" w:hanging="245"/>
        <w:jc w:val="left"/>
        <w:rPr>
          <w:color w:val="212121"/>
        </w:rPr>
      </w:pPr>
      <w:bookmarkStart w:id="0" w:name="2._Дополнить_раздел_II._Взаимодействие_С"/>
      <w:bookmarkEnd w:id="0"/>
      <w:r>
        <w:rPr>
          <w:color w:val="212121"/>
        </w:rPr>
        <w:t xml:space="preserve">Дополнить раздел </w:t>
      </w:r>
      <w:r>
        <w:t>II. Взаимодействие</w:t>
      </w:r>
      <w:r>
        <w:rPr>
          <w:spacing w:val="2"/>
        </w:rPr>
        <w:t xml:space="preserve"> </w:t>
      </w:r>
      <w:r>
        <w:t>Сторон</w:t>
      </w:r>
    </w:p>
    <w:p w:rsidR="00B35BE4" w:rsidRDefault="00B35BE4">
      <w:pPr>
        <w:pStyle w:val="a3"/>
        <w:ind w:left="0"/>
        <w:rPr>
          <w:b/>
        </w:rPr>
      </w:pPr>
    </w:p>
    <w:p w:rsidR="00B35BE4" w:rsidRDefault="00D900D1">
      <w:pPr>
        <w:pStyle w:val="a4"/>
        <w:numPr>
          <w:ilvl w:val="1"/>
          <w:numId w:val="3"/>
        </w:numPr>
        <w:tabs>
          <w:tab w:val="left" w:pos="743"/>
        </w:tabs>
        <w:spacing w:line="272" w:lineRule="exact"/>
        <w:ind w:hanging="424"/>
        <w:jc w:val="both"/>
        <w:rPr>
          <w:b/>
          <w:sz w:val="24"/>
        </w:rPr>
      </w:pPr>
      <w:r>
        <w:rPr>
          <w:b/>
          <w:color w:val="212121"/>
          <w:sz w:val="24"/>
        </w:rPr>
        <w:t>Консультационный пункт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обязуется: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661"/>
        </w:tabs>
        <w:ind w:right="301" w:firstLine="0"/>
        <w:rPr>
          <w:sz w:val="24"/>
        </w:rPr>
      </w:pPr>
      <w:r>
        <w:rPr>
          <w:sz w:val="24"/>
        </w:rPr>
        <w:t xml:space="preserve">оказать всестороннюю помощь </w:t>
      </w:r>
      <w:r>
        <w:rPr>
          <w:color w:val="212121"/>
          <w:sz w:val="24"/>
        </w:rPr>
        <w:t xml:space="preserve">в методической, психолого-педагогической консультативной помощи </w:t>
      </w:r>
      <w:r>
        <w:rPr>
          <w:sz w:val="24"/>
        </w:rPr>
        <w:t xml:space="preserve">родителям (законным представителям) детей </w:t>
      </w:r>
      <w:r w:rsidR="009416B7">
        <w:rPr>
          <w:color w:val="212121"/>
          <w:sz w:val="24"/>
        </w:rPr>
        <w:t>от 0</w:t>
      </w:r>
      <w:r>
        <w:rPr>
          <w:color w:val="212121"/>
          <w:sz w:val="24"/>
        </w:rPr>
        <w:t xml:space="preserve"> месяцев </w:t>
      </w:r>
      <w:r>
        <w:rPr>
          <w:color w:val="212121"/>
          <w:spacing w:val="-4"/>
          <w:sz w:val="24"/>
        </w:rPr>
        <w:t>до</w:t>
      </w:r>
      <w:r w:rsidR="009416B7">
        <w:rPr>
          <w:color w:val="212121"/>
          <w:spacing w:val="-4"/>
          <w:sz w:val="24"/>
        </w:rPr>
        <w:t xml:space="preserve"> 8 </w:t>
      </w:r>
      <w:r w:rsidR="009416B7">
        <w:rPr>
          <w:color w:val="212121"/>
          <w:sz w:val="24"/>
        </w:rPr>
        <w:t>лет</w:t>
      </w:r>
      <w:r>
        <w:rPr>
          <w:sz w:val="24"/>
        </w:rPr>
        <w:t>, не охваченных дошкольным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образованием;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479"/>
        </w:tabs>
        <w:spacing w:before="2" w:line="237" w:lineRule="auto"/>
        <w:ind w:right="311" w:firstLine="0"/>
        <w:jc w:val="left"/>
        <w:rPr>
          <w:sz w:val="24"/>
        </w:rPr>
      </w:pPr>
      <w:r>
        <w:rPr>
          <w:sz w:val="24"/>
        </w:rPr>
        <w:t>оказать консультативную помощь родителям (законным представителям) по различным вопросам</w:t>
      </w:r>
      <w:r>
        <w:rPr>
          <w:sz w:val="24"/>
        </w:rPr>
        <w:t xml:space="preserve"> воспитания, обучения и развития ребенка 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493"/>
        </w:tabs>
        <w:spacing w:before="5" w:line="237" w:lineRule="auto"/>
        <w:ind w:right="306" w:firstLine="0"/>
        <w:jc w:val="left"/>
        <w:rPr>
          <w:sz w:val="24"/>
        </w:rPr>
      </w:pPr>
      <w:r>
        <w:rPr>
          <w:sz w:val="24"/>
        </w:rPr>
        <w:t>при осуществлении своей деятельности соблюдать права, свободы, законные интересы родителей 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представителей);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459"/>
        </w:tabs>
        <w:spacing w:before="3" w:line="275" w:lineRule="exact"/>
        <w:ind w:left="458" w:hanging="140"/>
        <w:jc w:val="left"/>
        <w:rPr>
          <w:sz w:val="24"/>
        </w:rPr>
      </w:pPr>
      <w:r>
        <w:rPr>
          <w:sz w:val="24"/>
        </w:rPr>
        <w:t>организовывать условия для надлежащего исполнения 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551"/>
        </w:tabs>
        <w:spacing w:line="275" w:lineRule="exact"/>
        <w:ind w:left="550" w:hanging="232"/>
        <w:jc w:val="left"/>
        <w:rPr>
          <w:sz w:val="24"/>
        </w:rPr>
      </w:pPr>
      <w:r>
        <w:rPr>
          <w:color w:val="212121"/>
          <w:sz w:val="24"/>
        </w:rPr>
        <w:lastRenderedPageBreak/>
        <w:t>во</w:t>
      </w:r>
      <w:r>
        <w:rPr>
          <w:color w:val="212121"/>
          <w:sz w:val="24"/>
        </w:rPr>
        <w:t xml:space="preserve"> время оказания консультативной помощи родителям обеспечивать условия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для</w:t>
      </w:r>
    </w:p>
    <w:p w:rsidR="00B35BE4" w:rsidRDefault="00B35BE4">
      <w:pPr>
        <w:spacing w:line="275" w:lineRule="exact"/>
        <w:rPr>
          <w:sz w:val="24"/>
        </w:rPr>
        <w:sectPr w:rsidR="00B35BE4">
          <w:type w:val="continuous"/>
          <w:pgSz w:w="11910" w:h="16840"/>
          <w:pgMar w:top="340" w:right="540" w:bottom="280" w:left="1380" w:header="720" w:footer="720" w:gutter="0"/>
          <w:cols w:space="720"/>
        </w:sectPr>
      </w:pPr>
    </w:p>
    <w:p w:rsidR="00B35BE4" w:rsidRDefault="00D900D1">
      <w:pPr>
        <w:pStyle w:val="a3"/>
        <w:spacing w:before="60" w:line="275" w:lineRule="exact"/>
      </w:pPr>
      <w:r>
        <w:rPr>
          <w:color w:val="212121"/>
        </w:rPr>
        <w:lastRenderedPageBreak/>
        <w:t>психологического комфорта участников взаимодействия;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522"/>
        </w:tabs>
        <w:spacing w:line="275" w:lineRule="exact"/>
        <w:ind w:left="521" w:hanging="203"/>
        <w:jc w:val="left"/>
        <w:rPr>
          <w:sz w:val="24"/>
        </w:rPr>
      </w:pPr>
      <w:r>
        <w:rPr>
          <w:sz w:val="24"/>
        </w:rPr>
        <w:t>обеспечивать конфиденциальность полученной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B35BE4" w:rsidRDefault="00D900D1">
      <w:pPr>
        <w:pStyle w:val="2"/>
        <w:numPr>
          <w:ilvl w:val="1"/>
          <w:numId w:val="3"/>
        </w:numPr>
        <w:tabs>
          <w:tab w:val="left" w:pos="743"/>
        </w:tabs>
        <w:spacing w:before="8"/>
        <w:ind w:hanging="424"/>
      </w:pPr>
      <w:r>
        <w:rPr>
          <w:color w:val="212121"/>
        </w:rPr>
        <w:t>Родитель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обязуется:</w:t>
      </w:r>
    </w:p>
    <w:p w:rsidR="00B35BE4" w:rsidRDefault="00D900D1">
      <w:pPr>
        <w:pStyle w:val="a3"/>
        <w:spacing w:line="242" w:lineRule="auto"/>
        <w:ind w:firstLine="62"/>
      </w:pPr>
      <w:r>
        <w:t>- указывать достоверную информацию при оформлении документов консультативного пункта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464"/>
        </w:tabs>
        <w:spacing w:line="271" w:lineRule="exact"/>
        <w:ind w:left="463" w:hanging="145"/>
        <w:jc w:val="left"/>
        <w:rPr>
          <w:sz w:val="24"/>
        </w:rPr>
      </w:pPr>
      <w:r>
        <w:rPr>
          <w:sz w:val="24"/>
        </w:rPr>
        <w:t>соблюдать правила пребывания в дошкольной 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организации;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670"/>
          <w:tab w:val="left" w:pos="671"/>
          <w:tab w:val="left" w:pos="1802"/>
          <w:tab w:val="left" w:pos="3212"/>
          <w:tab w:val="left" w:pos="3596"/>
          <w:tab w:val="left" w:pos="4996"/>
          <w:tab w:val="left" w:pos="6536"/>
          <w:tab w:val="left" w:pos="8155"/>
        </w:tabs>
        <w:ind w:right="303" w:firstLine="0"/>
        <w:jc w:val="left"/>
        <w:rPr>
          <w:sz w:val="24"/>
        </w:rPr>
      </w:pPr>
      <w:r>
        <w:rPr>
          <w:sz w:val="24"/>
        </w:rPr>
        <w:t>бережно</w:t>
      </w:r>
      <w:r>
        <w:rPr>
          <w:sz w:val="24"/>
        </w:rPr>
        <w:tab/>
        <w:t>относиться</w:t>
      </w:r>
      <w:r>
        <w:rPr>
          <w:sz w:val="24"/>
        </w:rPr>
        <w:tab/>
        <w:t>к</w:t>
      </w:r>
      <w:r>
        <w:rPr>
          <w:sz w:val="24"/>
        </w:rPr>
        <w:tab/>
        <w:t>имуществу</w:t>
      </w:r>
      <w:r>
        <w:rPr>
          <w:sz w:val="24"/>
        </w:rPr>
        <w:tab/>
        <w:t>дошкольной</w:t>
      </w:r>
      <w:r>
        <w:rPr>
          <w:sz w:val="24"/>
        </w:rPr>
        <w:tab/>
        <w:t>организации,</w:t>
      </w:r>
      <w:r>
        <w:rPr>
          <w:sz w:val="24"/>
        </w:rPr>
        <w:tab/>
      </w:r>
      <w:r>
        <w:rPr>
          <w:spacing w:val="-1"/>
          <w:sz w:val="24"/>
        </w:rPr>
        <w:t xml:space="preserve">методическим, </w:t>
      </w:r>
      <w:r>
        <w:rPr>
          <w:sz w:val="24"/>
        </w:rPr>
        <w:t>дидактическим материалам консул</w:t>
      </w:r>
      <w:r>
        <w:rPr>
          <w:sz w:val="24"/>
        </w:rPr>
        <w:t>ьтативного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пункта;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585"/>
        </w:tabs>
        <w:spacing w:before="1" w:line="237" w:lineRule="auto"/>
        <w:ind w:right="297" w:firstLine="0"/>
        <w:jc w:val="left"/>
        <w:rPr>
          <w:sz w:val="24"/>
        </w:rPr>
      </w:pPr>
      <w:r>
        <w:rPr>
          <w:sz w:val="24"/>
        </w:rPr>
        <w:t xml:space="preserve">соблюдать утвержденный план деятельности консультативного пункта и график оказания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договору;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464"/>
        </w:tabs>
        <w:spacing w:before="4" w:line="275" w:lineRule="exact"/>
        <w:ind w:left="463" w:hanging="145"/>
        <w:jc w:val="left"/>
        <w:rPr>
          <w:sz w:val="24"/>
        </w:rPr>
      </w:pPr>
      <w:r>
        <w:rPr>
          <w:sz w:val="24"/>
        </w:rPr>
        <w:t>соблюдать условия настоящего</w:t>
      </w:r>
      <w:r>
        <w:rPr>
          <w:spacing w:val="11"/>
          <w:sz w:val="24"/>
        </w:rPr>
        <w:t xml:space="preserve"> </w:t>
      </w:r>
      <w:r>
        <w:rPr>
          <w:sz w:val="24"/>
        </w:rPr>
        <w:t>договора;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609"/>
        </w:tabs>
        <w:spacing w:line="242" w:lineRule="auto"/>
        <w:ind w:right="310" w:firstLine="0"/>
        <w:rPr>
          <w:sz w:val="24"/>
        </w:rPr>
      </w:pPr>
      <w:r>
        <w:rPr>
          <w:sz w:val="24"/>
        </w:rPr>
        <w:t>своевременно прибывать на оказание консультативной помощи к специалисту Консультационного пункта</w:t>
      </w:r>
      <w:r>
        <w:rPr>
          <w:sz w:val="24"/>
        </w:rPr>
        <w:t xml:space="preserve"> в соответствии индивидуального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графика.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508"/>
        </w:tabs>
        <w:ind w:right="300" w:firstLine="0"/>
        <w:rPr>
          <w:sz w:val="24"/>
        </w:rPr>
      </w:pPr>
      <w:r>
        <w:rPr>
          <w:sz w:val="24"/>
        </w:rPr>
        <w:t>в случае невозможности присутствовать на встрече в заранее согласованное время, уведомить об этом руководителя консультационного пункта МДОБУ «ДСКВ</w:t>
      </w:r>
      <w:r w:rsidR="009416B7">
        <w:rPr>
          <w:sz w:val="24"/>
        </w:rPr>
        <w:t xml:space="preserve"> «</w:t>
      </w:r>
      <w:r>
        <w:rPr>
          <w:sz w:val="24"/>
        </w:rPr>
        <w:t xml:space="preserve"> </w:t>
      </w:r>
      <w:r w:rsidR="009416B7">
        <w:rPr>
          <w:sz w:val="24"/>
        </w:rPr>
        <w:t>Южный</w:t>
      </w:r>
      <w:r>
        <w:rPr>
          <w:sz w:val="24"/>
        </w:rPr>
        <w:t xml:space="preserve">» </w:t>
      </w:r>
      <w:r w:rsidR="009416B7">
        <w:rPr>
          <w:sz w:val="24"/>
        </w:rPr>
        <w:t xml:space="preserve">г. Всеволожска по телефону 8(813)41-917 или электронной почте  </w:t>
      </w:r>
      <w:hyperlink r:id="rId5" w:history="1">
        <w:r w:rsidR="009416B7" w:rsidRPr="000E3929">
          <w:rPr>
            <w:rStyle w:val="a5"/>
            <w:sz w:val="24"/>
            <w:lang w:val="en-US"/>
          </w:rPr>
          <w:t>sad</w:t>
        </w:r>
        <w:r w:rsidR="009416B7" w:rsidRPr="000E3929">
          <w:rPr>
            <w:rStyle w:val="a5"/>
            <w:sz w:val="24"/>
          </w:rPr>
          <w:t>60@</w:t>
        </w:r>
        <w:r w:rsidR="009416B7" w:rsidRPr="000E3929">
          <w:rPr>
            <w:rStyle w:val="a5"/>
            <w:sz w:val="24"/>
            <w:lang w:val="en-US"/>
          </w:rPr>
          <w:t>mail</w:t>
        </w:r>
        <w:r w:rsidR="009416B7" w:rsidRPr="009416B7">
          <w:rPr>
            <w:rStyle w:val="a5"/>
            <w:sz w:val="24"/>
          </w:rPr>
          <w:t>.</w:t>
        </w:r>
        <w:proofErr w:type="spellStart"/>
        <w:r w:rsidR="009416B7" w:rsidRPr="000E3929">
          <w:rPr>
            <w:rStyle w:val="a5"/>
            <w:sz w:val="24"/>
            <w:lang w:val="en-US"/>
          </w:rPr>
          <w:t>ru</w:t>
        </w:r>
        <w:proofErr w:type="spellEnd"/>
      </w:hyperlink>
      <w:r w:rsidR="009416B7" w:rsidRPr="009416B7">
        <w:rPr>
          <w:sz w:val="24"/>
        </w:rPr>
        <w:t xml:space="preserve"> </w:t>
      </w:r>
      <w:r>
        <w:rPr>
          <w:sz w:val="24"/>
        </w:rPr>
        <w:t xml:space="preserve">с 09.00 </w:t>
      </w:r>
      <w:r>
        <w:rPr>
          <w:spacing w:val="-4"/>
          <w:sz w:val="24"/>
        </w:rPr>
        <w:t>до</w:t>
      </w:r>
      <w:r>
        <w:rPr>
          <w:spacing w:val="15"/>
          <w:sz w:val="24"/>
        </w:rPr>
        <w:t xml:space="preserve"> </w:t>
      </w:r>
      <w:r>
        <w:rPr>
          <w:sz w:val="24"/>
        </w:rPr>
        <w:t>17.00.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469"/>
        </w:tabs>
        <w:ind w:right="308" w:firstLine="0"/>
        <w:rPr>
          <w:sz w:val="24"/>
        </w:rPr>
      </w:pPr>
      <w:r>
        <w:rPr>
          <w:sz w:val="24"/>
        </w:rPr>
        <w:t>своевременно и</w:t>
      </w:r>
      <w:r w:rsidR="009416B7">
        <w:rPr>
          <w:sz w:val="24"/>
        </w:rPr>
        <w:t>нформировать администрацию «</w:t>
      </w:r>
      <w:r w:rsidR="009416B7">
        <w:rPr>
          <w:sz w:val="24"/>
        </w:rPr>
        <w:t xml:space="preserve">МДОБУ «ДСКВ </w:t>
      </w:r>
      <w:r w:rsidR="009416B7">
        <w:rPr>
          <w:sz w:val="24"/>
        </w:rPr>
        <w:t>«Южный</w:t>
      </w:r>
      <w:r w:rsidR="009416B7">
        <w:rPr>
          <w:sz w:val="24"/>
        </w:rPr>
        <w:t>» г.</w:t>
      </w:r>
      <w:r w:rsidR="009416B7">
        <w:rPr>
          <w:sz w:val="24"/>
        </w:rPr>
        <w:t xml:space="preserve"> </w:t>
      </w:r>
      <w:r w:rsidR="009416B7">
        <w:rPr>
          <w:sz w:val="24"/>
        </w:rPr>
        <w:t xml:space="preserve">Всеволожска </w:t>
      </w:r>
      <w:r>
        <w:rPr>
          <w:sz w:val="24"/>
        </w:rPr>
        <w:t>о нарушениях условий настоящего договора кем-либо из педагогов Консультационного пункта.</w:t>
      </w:r>
    </w:p>
    <w:p w:rsidR="00B35BE4" w:rsidRDefault="00D900D1">
      <w:pPr>
        <w:pStyle w:val="2"/>
        <w:numPr>
          <w:ilvl w:val="1"/>
          <w:numId w:val="1"/>
        </w:numPr>
        <w:tabs>
          <w:tab w:val="left" w:pos="685"/>
        </w:tabs>
        <w:spacing w:before="1"/>
        <w:jc w:val="both"/>
      </w:pPr>
      <w:r>
        <w:rPr>
          <w:color w:val="212121"/>
        </w:rPr>
        <w:t>Права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сторон:</w:t>
      </w:r>
    </w:p>
    <w:p w:rsidR="00B35BE4" w:rsidRDefault="00D900D1">
      <w:pPr>
        <w:pStyle w:val="a4"/>
        <w:numPr>
          <w:ilvl w:val="2"/>
          <w:numId w:val="1"/>
        </w:numPr>
        <w:tabs>
          <w:tab w:val="left" w:pos="925"/>
        </w:tabs>
        <w:spacing w:line="272" w:lineRule="exact"/>
        <w:jc w:val="both"/>
        <w:rPr>
          <w:sz w:val="24"/>
        </w:rPr>
      </w:pPr>
      <w:r>
        <w:rPr>
          <w:b/>
          <w:color w:val="212121"/>
          <w:sz w:val="24"/>
        </w:rPr>
        <w:t>Консультационный пункт имеет право</w:t>
      </w:r>
      <w:r>
        <w:rPr>
          <w:b/>
          <w:color w:val="212121"/>
          <w:spacing w:val="3"/>
          <w:sz w:val="24"/>
        </w:rPr>
        <w:t xml:space="preserve"> </w:t>
      </w:r>
      <w:r>
        <w:rPr>
          <w:b/>
          <w:color w:val="212121"/>
          <w:sz w:val="24"/>
        </w:rPr>
        <w:t>на</w:t>
      </w:r>
      <w:r>
        <w:rPr>
          <w:color w:val="212121"/>
          <w:sz w:val="24"/>
        </w:rPr>
        <w:t>: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464"/>
        </w:tabs>
        <w:spacing w:before="5" w:line="237" w:lineRule="auto"/>
        <w:ind w:right="306" w:firstLine="0"/>
        <w:rPr>
          <w:color w:val="212121"/>
          <w:sz w:val="24"/>
        </w:rPr>
      </w:pPr>
      <w:r>
        <w:rPr>
          <w:color w:val="212121"/>
          <w:sz w:val="24"/>
        </w:rPr>
        <w:t>внесение корректировок в план ра</w:t>
      </w:r>
      <w:r>
        <w:rPr>
          <w:color w:val="212121"/>
          <w:sz w:val="24"/>
        </w:rPr>
        <w:t>боты Консультационного пункта с учетом интересов и потребностей родителей (законных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представителей);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647"/>
        </w:tabs>
        <w:spacing w:before="3"/>
        <w:ind w:right="309" w:firstLine="0"/>
        <w:rPr>
          <w:color w:val="212121"/>
          <w:sz w:val="24"/>
        </w:rPr>
      </w:pPr>
      <w:r>
        <w:rPr>
          <w:color w:val="212121"/>
          <w:sz w:val="24"/>
        </w:rPr>
        <w:t>предоставление квалифицированной консультативной и практической помощи родителям (законным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представителям);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585"/>
        </w:tabs>
        <w:spacing w:before="1"/>
        <w:ind w:right="303" w:firstLine="0"/>
        <w:rPr>
          <w:sz w:val="24"/>
        </w:rPr>
      </w:pPr>
      <w:r>
        <w:rPr>
          <w:sz w:val="24"/>
        </w:rPr>
        <w:t>при наличии производственной необходимости внес</w:t>
      </w:r>
      <w:r>
        <w:rPr>
          <w:sz w:val="24"/>
        </w:rPr>
        <w:t>ти изменение в график предоставления услуг, предварительно уведомив об этом родителей (законных представителей).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464"/>
        </w:tabs>
        <w:spacing w:line="274" w:lineRule="exact"/>
        <w:ind w:left="463" w:hanging="145"/>
        <w:rPr>
          <w:sz w:val="24"/>
        </w:rPr>
      </w:pPr>
      <w:r>
        <w:rPr>
          <w:sz w:val="24"/>
        </w:rPr>
        <w:t>давать рекомендации по совершенствованию воспитания и развития ребенка в</w:t>
      </w:r>
      <w:r>
        <w:rPr>
          <w:spacing w:val="-14"/>
          <w:sz w:val="24"/>
        </w:rPr>
        <w:t xml:space="preserve"> </w:t>
      </w:r>
      <w:r>
        <w:rPr>
          <w:sz w:val="24"/>
        </w:rPr>
        <w:t>семье.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589"/>
        </w:tabs>
        <w:spacing w:before="5" w:line="237" w:lineRule="auto"/>
        <w:ind w:right="310" w:firstLine="0"/>
        <w:rPr>
          <w:color w:val="212121"/>
          <w:sz w:val="24"/>
        </w:rPr>
      </w:pPr>
      <w:r>
        <w:rPr>
          <w:color w:val="212121"/>
          <w:sz w:val="24"/>
        </w:rPr>
        <w:t xml:space="preserve">расторжение договора с Родителем (законным представителем) при </w:t>
      </w:r>
      <w:r>
        <w:rPr>
          <w:color w:val="212121"/>
          <w:sz w:val="24"/>
        </w:rPr>
        <w:t>условии невыполнения взятых на себя обязательств, уведомив его письменно об этом за 14</w:t>
      </w:r>
      <w:r>
        <w:rPr>
          <w:color w:val="212121"/>
          <w:spacing w:val="-29"/>
          <w:sz w:val="24"/>
        </w:rPr>
        <w:t xml:space="preserve"> </w:t>
      </w:r>
      <w:r>
        <w:rPr>
          <w:color w:val="212121"/>
          <w:sz w:val="24"/>
        </w:rPr>
        <w:t>дней.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489"/>
        </w:tabs>
        <w:spacing w:before="5" w:line="237" w:lineRule="auto"/>
        <w:ind w:right="312" w:firstLine="0"/>
        <w:rPr>
          <w:color w:val="212121"/>
          <w:sz w:val="24"/>
        </w:rPr>
      </w:pPr>
      <w:r>
        <w:rPr>
          <w:color w:val="212121"/>
          <w:sz w:val="24"/>
        </w:rPr>
        <w:t>уважительное и вежливое обращение со стороны родителей (законных представителей) детей.</w:t>
      </w:r>
    </w:p>
    <w:p w:rsidR="00B35BE4" w:rsidRDefault="00D900D1">
      <w:pPr>
        <w:pStyle w:val="2"/>
        <w:numPr>
          <w:ilvl w:val="2"/>
          <w:numId w:val="1"/>
        </w:numPr>
        <w:tabs>
          <w:tab w:val="left" w:pos="925"/>
        </w:tabs>
        <w:spacing w:before="4" w:line="275" w:lineRule="exact"/>
        <w:jc w:val="both"/>
        <w:rPr>
          <w:b w:val="0"/>
        </w:rPr>
      </w:pPr>
      <w:r>
        <w:rPr>
          <w:color w:val="212121"/>
        </w:rPr>
        <w:t>Родитель имеет право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b w:val="0"/>
          <w:color w:val="212121"/>
        </w:rPr>
        <w:t>: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556"/>
        </w:tabs>
        <w:ind w:right="309" w:firstLine="0"/>
        <w:rPr>
          <w:color w:val="212121"/>
          <w:sz w:val="24"/>
        </w:rPr>
      </w:pPr>
      <w:r>
        <w:rPr>
          <w:color w:val="212121"/>
          <w:sz w:val="24"/>
        </w:rPr>
        <w:t xml:space="preserve">получение квалифицированной консультативной помощи по вопросам воспитания, психофизического развития детей, индивидуальных возможностей </w:t>
      </w:r>
      <w:r w:rsidR="009416B7">
        <w:rPr>
          <w:color w:val="212121"/>
          <w:sz w:val="24"/>
        </w:rPr>
        <w:t>детей, на</w:t>
      </w:r>
      <w:r>
        <w:rPr>
          <w:color w:val="212121"/>
          <w:sz w:val="24"/>
        </w:rPr>
        <w:t xml:space="preserve"> высказывание собственного мнения и обмен опытом воспитания детей </w:t>
      </w:r>
      <w:r>
        <w:rPr>
          <w:color w:val="212121"/>
          <w:spacing w:val="-3"/>
          <w:sz w:val="24"/>
        </w:rPr>
        <w:t xml:space="preserve">со </w:t>
      </w:r>
      <w:r>
        <w:rPr>
          <w:color w:val="212121"/>
          <w:sz w:val="24"/>
        </w:rPr>
        <w:t>специалистом консультационного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центра;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479"/>
        </w:tabs>
        <w:spacing w:line="242" w:lineRule="auto"/>
        <w:ind w:right="318" w:firstLine="0"/>
        <w:rPr>
          <w:color w:val="212121"/>
          <w:sz w:val="24"/>
        </w:rPr>
      </w:pPr>
      <w:r>
        <w:rPr>
          <w:color w:val="212121"/>
          <w:sz w:val="24"/>
        </w:rPr>
        <w:t>внесение предложений по улучшению организации работы Консультационного пункта, высказывание пожеланий на тему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консультаций;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513"/>
        </w:tabs>
        <w:spacing w:line="242" w:lineRule="auto"/>
        <w:ind w:right="313" w:firstLine="0"/>
        <w:rPr>
          <w:color w:val="212121"/>
          <w:sz w:val="24"/>
        </w:rPr>
      </w:pPr>
      <w:r>
        <w:rPr>
          <w:color w:val="212121"/>
          <w:sz w:val="24"/>
        </w:rPr>
        <w:t xml:space="preserve">расторжение настоящего договора, уведомив письменно Консультационный </w:t>
      </w:r>
      <w:r>
        <w:rPr>
          <w:color w:val="212121"/>
          <w:spacing w:val="-3"/>
          <w:sz w:val="24"/>
        </w:rPr>
        <w:t xml:space="preserve">пункт </w:t>
      </w:r>
      <w:r>
        <w:rPr>
          <w:color w:val="212121"/>
          <w:sz w:val="24"/>
        </w:rPr>
        <w:t>об этом письменно за 14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дней;</w:t>
      </w:r>
    </w:p>
    <w:p w:rsidR="00B35BE4" w:rsidRDefault="00D900D1">
      <w:pPr>
        <w:pStyle w:val="a4"/>
        <w:numPr>
          <w:ilvl w:val="0"/>
          <w:numId w:val="2"/>
        </w:numPr>
        <w:tabs>
          <w:tab w:val="left" w:pos="464"/>
        </w:tabs>
        <w:spacing w:line="271" w:lineRule="exact"/>
        <w:ind w:left="463" w:hanging="145"/>
        <w:rPr>
          <w:color w:val="212121"/>
          <w:sz w:val="24"/>
        </w:rPr>
      </w:pPr>
      <w:r>
        <w:rPr>
          <w:color w:val="212121"/>
          <w:sz w:val="24"/>
        </w:rPr>
        <w:t>уважительное и вежливое обр</w:t>
      </w:r>
      <w:r>
        <w:rPr>
          <w:color w:val="212121"/>
          <w:sz w:val="24"/>
        </w:rPr>
        <w:t xml:space="preserve">ащение </w:t>
      </w:r>
      <w:r>
        <w:rPr>
          <w:color w:val="212121"/>
          <w:spacing w:val="-3"/>
          <w:sz w:val="24"/>
        </w:rPr>
        <w:t xml:space="preserve">со </w:t>
      </w:r>
      <w:r>
        <w:rPr>
          <w:color w:val="212121"/>
          <w:sz w:val="24"/>
        </w:rPr>
        <w:t>стороны персонала</w:t>
      </w:r>
      <w:r>
        <w:rPr>
          <w:color w:val="212121"/>
          <w:spacing w:val="-3"/>
          <w:sz w:val="24"/>
        </w:rPr>
        <w:t xml:space="preserve"> </w:t>
      </w:r>
      <w:r w:rsidR="009416B7">
        <w:rPr>
          <w:color w:val="212121"/>
          <w:sz w:val="24"/>
        </w:rPr>
        <w:t>Учреждения</w:t>
      </w:r>
      <w:r>
        <w:rPr>
          <w:color w:val="212121"/>
          <w:sz w:val="24"/>
        </w:rPr>
        <w:t>.</w:t>
      </w:r>
    </w:p>
    <w:p w:rsidR="00B35BE4" w:rsidRDefault="00D900D1">
      <w:pPr>
        <w:pStyle w:val="2"/>
        <w:numPr>
          <w:ilvl w:val="0"/>
          <w:numId w:val="5"/>
        </w:numPr>
        <w:tabs>
          <w:tab w:val="left" w:pos="1132"/>
        </w:tabs>
        <w:spacing w:before="1" w:line="550" w:lineRule="atLeast"/>
        <w:ind w:left="377" w:right="3878" w:firstLine="394"/>
        <w:jc w:val="left"/>
        <w:rPr>
          <w:color w:val="212121"/>
        </w:rPr>
      </w:pPr>
      <w:bookmarkStart w:id="1" w:name="3._Дополнить_раздел_III._Размер_и_сроки_"/>
      <w:bookmarkEnd w:id="1"/>
      <w:r>
        <w:rPr>
          <w:color w:val="212121"/>
        </w:rPr>
        <w:t xml:space="preserve">Дополнить раздел </w:t>
      </w:r>
      <w:r>
        <w:rPr>
          <w:spacing w:val="-3"/>
        </w:rPr>
        <w:t xml:space="preserve">III. </w:t>
      </w:r>
      <w:r>
        <w:t>Размер и сроки оплаты Форма расчетов</w:t>
      </w:r>
      <w:r>
        <w:rPr>
          <w:spacing w:val="-2"/>
        </w:rPr>
        <w:t xml:space="preserve"> </w:t>
      </w:r>
      <w:r>
        <w:t>сторон:</w:t>
      </w:r>
    </w:p>
    <w:p w:rsidR="00B35BE4" w:rsidRDefault="00D900D1">
      <w:pPr>
        <w:pStyle w:val="a3"/>
        <w:tabs>
          <w:tab w:val="left" w:pos="1240"/>
          <w:tab w:val="left" w:pos="3460"/>
          <w:tab w:val="left" w:pos="4376"/>
          <w:tab w:val="left" w:pos="5993"/>
          <w:tab w:val="left" w:pos="6448"/>
          <w:tab w:val="left" w:pos="8170"/>
          <w:tab w:val="left" w:pos="9086"/>
          <w:tab w:val="left" w:pos="9436"/>
        </w:tabs>
        <w:spacing w:before="2" w:line="237" w:lineRule="auto"/>
        <w:ind w:right="309"/>
      </w:pPr>
      <w:r>
        <w:t>Работа</w:t>
      </w:r>
      <w:r>
        <w:tab/>
        <w:t>консультационного</w:t>
      </w:r>
      <w:r>
        <w:tab/>
        <w:t>центра</w:t>
      </w:r>
      <w:r>
        <w:tab/>
        <w:t>производится</w:t>
      </w:r>
      <w:r>
        <w:tab/>
        <w:t>на</w:t>
      </w:r>
      <w:r>
        <w:tab/>
        <w:t>безвозмездной</w:t>
      </w:r>
      <w:r>
        <w:tab/>
        <w:t>основе</w:t>
      </w:r>
      <w:r>
        <w:tab/>
        <w:t>и</w:t>
      </w:r>
      <w:r>
        <w:tab/>
      </w:r>
      <w:r>
        <w:rPr>
          <w:spacing w:val="-8"/>
        </w:rPr>
        <w:t xml:space="preserve">не </w:t>
      </w:r>
      <w:r>
        <w:t>предполагает форм расчета</w:t>
      </w:r>
      <w:r>
        <w:rPr>
          <w:spacing w:val="-3"/>
        </w:rPr>
        <w:t xml:space="preserve"> </w:t>
      </w:r>
      <w:r>
        <w:t>сторон.</w:t>
      </w:r>
    </w:p>
    <w:p w:rsidR="00B35BE4" w:rsidRDefault="00D900D1">
      <w:pPr>
        <w:pStyle w:val="2"/>
        <w:numPr>
          <w:ilvl w:val="0"/>
          <w:numId w:val="5"/>
        </w:numPr>
        <w:tabs>
          <w:tab w:val="left" w:pos="1164"/>
          <w:tab w:val="left" w:pos="1165"/>
        </w:tabs>
        <w:spacing w:before="8" w:line="550" w:lineRule="atLeast"/>
        <w:ind w:left="319" w:right="3388" w:firstLine="422"/>
        <w:jc w:val="left"/>
      </w:pPr>
      <w:r>
        <w:t>Дополнить раздел V. Заключительное</w:t>
      </w:r>
      <w:r>
        <w:rPr>
          <w:spacing w:val="-19"/>
        </w:rPr>
        <w:t xml:space="preserve"> </w:t>
      </w:r>
      <w:r>
        <w:t>Положение Ответственности</w:t>
      </w:r>
      <w:r>
        <w:rPr>
          <w:spacing w:val="1"/>
        </w:rPr>
        <w:t xml:space="preserve"> </w:t>
      </w:r>
      <w:r>
        <w:t>сторон:</w:t>
      </w:r>
    </w:p>
    <w:p w:rsidR="00B35BE4" w:rsidRDefault="00D900D1">
      <w:pPr>
        <w:pStyle w:val="a3"/>
        <w:tabs>
          <w:tab w:val="left" w:pos="1456"/>
          <w:tab w:val="left" w:pos="2242"/>
          <w:tab w:val="left" w:pos="3484"/>
          <w:tab w:val="left" w:pos="5384"/>
          <w:tab w:val="left" w:pos="5801"/>
          <w:tab w:val="left" w:pos="7374"/>
          <w:tab w:val="left" w:pos="8833"/>
        </w:tabs>
        <w:spacing w:line="242" w:lineRule="auto"/>
        <w:ind w:right="310"/>
      </w:pPr>
      <w:r>
        <w:t>Стороны</w:t>
      </w:r>
      <w:r>
        <w:tab/>
        <w:t>несут</w:t>
      </w:r>
      <w:r>
        <w:tab/>
        <w:t>взаимную</w:t>
      </w:r>
      <w:r>
        <w:tab/>
        <w:t>ответственность</w:t>
      </w:r>
      <w:r>
        <w:tab/>
        <w:t>за</w:t>
      </w:r>
      <w:r>
        <w:tab/>
        <w:t>обязательное</w:t>
      </w:r>
      <w:r>
        <w:tab/>
        <w:t>соблюдение</w:t>
      </w:r>
      <w:r>
        <w:tab/>
      </w:r>
      <w:r>
        <w:rPr>
          <w:spacing w:val="-4"/>
        </w:rPr>
        <w:t xml:space="preserve">условий </w:t>
      </w:r>
      <w:r>
        <w:t>настоящего</w:t>
      </w:r>
      <w:r>
        <w:rPr>
          <w:spacing w:val="5"/>
        </w:rPr>
        <w:t xml:space="preserve"> </w:t>
      </w:r>
      <w:r>
        <w:t>договора.</w:t>
      </w:r>
    </w:p>
    <w:p w:rsidR="00B35BE4" w:rsidRDefault="00B35BE4">
      <w:pPr>
        <w:spacing w:line="242" w:lineRule="auto"/>
        <w:sectPr w:rsidR="00B35BE4">
          <w:pgSz w:w="11910" w:h="16840"/>
          <w:pgMar w:top="340" w:right="540" w:bottom="280" w:left="1380" w:header="720" w:footer="720" w:gutter="0"/>
          <w:cols w:space="720"/>
        </w:sectPr>
      </w:pPr>
    </w:p>
    <w:p w:rsidR="00B35BE4" w:rsidRDefault="00451EF0">
      <w:pPr>
        <w:pStyle w:val="a3"/>
        <w:spacing w:before="60" w:line="275" w:lineRule="exact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2146935</wp:posOffset>
                </wp:positionH>
                <wp:positionV relativeFrom="page">
                  <wp:posOffset>7025005</wp:posOffset>
                </wp:positionV>
                <wp:extent cx="3937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099CD" id="Rectangle 2" o:spid="_x0000_s1026" style="position:absolute;margin-left:169.05pt;margin-top:553.15pt;width:3.1pt;height:.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0cdAIAAPc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AO&#10;I0U6oOgTNI2ojeQoD+3pjasg6sk82lCgMw+afnVI6UULUfzOWt23nDAAlYX45OJAMBwcRev+vWaQ&#10;nWy9jp3aN7YLCaEHaB8JeT4RwvceUfh4XV5PgTUKnsn1OLKVkOp40ljn33LdobCpsQXcMTPZPTgf&#10;kJDqGBKRaynYSkgZDbtZL6RFOxKEEX8RPBR4HiZVCFY6HBsyDl8AINwRfAFqJPpHmeVFep+Xo9Vk&#10;Nh0Vq2I8KqfpbJRm5X05SYuyWK5+BoBZUbWCMa4ehOJH0WXFy0g9yH+QS5Qd6mtcjvNxrP0CvXtZ&#10;kZ3wMINSdDWenTpBqkDqG8WgbFJ5IuSwTy7hxy5DD47/sStRAoH1QT1rzZ5BAVYDScAmvBawabX9&#10;jlEPk1dj921LLMdIvlOgojIrijCq0SjG0xwMe+5Zn3uIopCqxh6jYbvww3hvjRWbFm7KYmOUvgPl&#10;NSIKI6hyQHXQK0xXrODwEoTxPbdj1O/3av4LAAD//wMAUEsDBBQABgAIAAAAIQDpyI734QAAAA0B&#10;AAAPAAAAZHJzL2Rvd25yZXYueG1sTI9BT8MwDIXvSPyHyEjcWNq1jFKaTgyJ4yQ2OLBb2pi2WuOU&#10;JtvKfj2GC9xsv6fn7xXLyfbiiKPvHCmIZxEIpNqZjhoFb6/PNxkIHzQZ3TtCBV/oYVleXhQ6N+5E&#10;GzxuQyM4hHyuFbQhDLmUvm7Raj9zAxJrH260OvA6NtKM+sThtpfzKFpIqzviD60e8KnFer89WAWr&#10;+2z1+ZLS+rypdrh7r/a38zFS6vpqenwAEXAKf2b4wWd0KJmpcgcyXvQKkiSL2cpCHC0SEGxJ0pSH&#10;6vd0l4AsC/m/RfkNAAD//wMAUEsBAi0AFAAGAAgAAAAhALaDOJL+AAAA4QEAABMAAAAAAAAAAAAA&#10;AAAAAAAAAFtDb250ZW50X1R5cGVzXS54bWxQSwECLQAUAAYACAAAACEAOP0h/9YAAACUAQAACwAA&#10;AAAAAAAAAAAAAAAvAQAAX3JlbHMvLnJlbHNQSwECLQAUAAYACAAAACEAS1odHHQCAAD3BAAADgAA&#10;AAAAAAAAAAAAAAAuAgAAZHJzL2Uyb0RvYy54bWxQSwECLQAUAAYACAAAACEA6ciO9+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D900D1">
        <w:t>Порядок изменения и расторжения договора</w:t>
      </w:r>
    </w:p>
    <w:p w:rsidR="00B35BE4" w:rsidRDefault="00D900D1">
      <w:pPr>
        <w:pStyle w:val="a3"/>
        <w:ind w:right="309"/>
        <w:jc w:val="both"/>
      </w:pPr>
      <w:r>
        <w:t>Договор, может быть, расторгнут по соглашению сторон в любое время. При</w:t>
      </w:r>
      <w:r>
        <w:t xml:space="preserve"> этом сторона, инициировавшая расторжение договора, должна предупредить об этом </w:t>
      </w:r>
      <w:r>
        <w:rPr>
          <w:spacing w:val="-2"/>
        </w:rPr>
        <w:t xml:space="preserve">другую </w:t>
      </w:r>
      <w:r>
        <w:t>сторону за 14</w:t>
      </w:r>
      <w:r>
        <w:rPr>
          <w:spacing w:val="-6"/>
        </w:rPr>
        <w:t xml:space="preserve"> </w:t>
      </w:r>
      <w:r>
        <w:t>дней.</w:t>
      </w:r>
    </w:p>
    <w:p w:rsidR="00B35BE4" w:rsidRDefault="00D900D1">
      <w:pPr>
        <w:pStyle w:val="2"/>
        <w:spacing w:before="7"/>
        <w:jc w:val="both"/>
      </w:pPr>
      <w:r>
        <w:t>Порядок разрешения споров:</w:t>
      </w:r>
    </w:p>
    <w:p w:rsidR="00B35BE4" w:rsidRDefault="00D900D1">
      <w:pPr>
        <w:pStyle w:val="a3"/>
        <w:ind w:right="304"/>
        <w:jc w:val="both"/>
      </w:pPr>
      <w:r>
        <w:t xml:space="preserve">Все споры и разногласия, которые </w:t>
      </w:r>
      <w:r>
        <w:rPr>
          <w:spacing w:val="-3"/>
        </w:rPr>
        <w:t xml:space="preserve">могут </w:t>
      </w:r>
      <w:r>
        <w:t xml:space="preserve">возникнуть из настоящего договора или в связи с ним, </w:t>
      </w:r>
      <w:r>
        <w:rPr>
          <w:spacing w:val="-3"/>
        </w:rPr>
        <w:t xml:space="preserve">будут </w:t>
      </w:r>
      <w:r>
        <w:t>решаться путем переговор</w:t>
      </w:r>
      <w:r>
        <w:t>ов между участниками и на основании действующего законодательства</w:t>
      </w:r>
      <w:r>
        <w:rPr>
          <w:spacing w:val="6"/>
        </w:rPr>
        <w:t xml:space="preserve"> </w:t>
      </w:r>
      <w:r>
        <w:t>РФ.</w:t>
      </w:r>
    </w:p>
    <w:p w:rsidR="00B35BE4" w:rsidRDefault="00D900D1">
      <w:pPr>
        <w:pStyle w:val="2"/>
        <w:spacing w:before="4"/>
      </w:pPr>
      <w:r>
        <w:t>Срок действия дополнительного соглашения:</w:t>
      </w:r>
    </w:p>
    <w:p w:rsidR="00B35BE4" w:rsidRDefault="00D900D1">
      <w:pPr>
        <w:pStyle w:val="a3"/>
        <w:tabs>
          <w:tab w:val="left" w:pos="5307"/>
          <w:tab w:val="left" w:pos="5904"/>
          <w:tab w:val="left" w:pos="6744"/>
          <w:tab w:val="left" w:pos="7815"/>
          <w:tab w:val="left" w:pos="8828"/>
          <w:tab w:val="left" w:pos="9429"/>
        </w:tabs>
        <w:spacing w:line="272" w:lineRule="exact"/>
        <w:ind w:left="382"/>
      </w:pPr>
      <w:r>
        <w:t>Дополнительное соглашение действует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 w:rsidR="009416B7">
        <w:t>«</w:t>
      </w:r>
      <w:r w:rsidR="009416B7">
        <w:rPr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4"/>
        </w:rPr>
        <w:t xml:space="preserve"> </w:t>
      </w:r>
      <w:r w:rsidR="009416B7">
        <w:t xml:space="preserve">по </w:t>
      </w:r>
      <w:r w:rsidR="009416B7">
        <w:rPr>
          <w:spacing w:val="3"/>
        </w:rPr>
        <w:t>«</w:t>
      </w:r>
      <w:r w:rsidR="009416B7"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35BE4" w:rsidRDefault="00D900D1">
      <w:pPr>
        <w:pStyle w:val="2"/>
        <w:spacing w:before="7"/>
      </w:pPr>
      <w:r>
        <w:t>Прочие условия:</w:t>
      </w:r>
    </w:p>
    <w:p w:rsidR="00B35BE4" w:rsidRDefault="00D900D1">
      <w:pPr>
        <w:pStyle w:val="a3"/>
      </w:pPr>
      <w:r>
        <w:t>Настоящее дополнительное соглашение действует с момента его подписания сторонами. Настоящее дополнительное соглашение составлено в двух экземплярах, имеющих равную юридическую силу:</w:t>
      </w:r>
    </w:p>
    <w:p w:rsidR="00B35BE4" w:rsidRDefault="00D900D1">
      <w:pPr>
        <w:pStyle w:val="a3"/>
        <w:tabs>
          <w:tab w:val="left" w:pos="1034"/>
          <w:tab w:val="left" w:pos="2295"/>
          <w:tab w:val="left" w:pos="3432"/>
          <w:tab w:val="left" w:pos="3758"/>
          <w:tab w:val="left" w:pos="5331"/>
          <w:tab w:val="left" w:pos="6252"/>
          <w:tab w:val="left" w:pos="7513"/>
          <w:tab w:val="left" w:pos="8665"/>
        </w:tabs>
        <w:spacing w:before="2" w:line="237" w:lineRule="auto"/>
        <w:ind w:right="302"/>
      </w:pPr>
      <w:r>
        <w:t>один</w:t>
      </w:r>
      <w:r>
        <w:tab/>
        <w:t>экземпляр</w:t>
      </w:r>
      <w:r>
        <w:tab/>
        <w:t>хранится</w:t>
      </w:r>
      <w:r>
        <w:tab/>
        <w:t>в</w:t>
      </w:r>
      <w:r>
        <w:tab/>
        <w:t>Учреждении;</w:t>
      </w:r>
      <w:r>
        <w:tab/>
        <w:t>другой</w:t>
      </w:r>
      <w:r>
        <w:tab/>
        <w:t>экземпляр</w:t>
      </w:r>
      <w:r>
        <w:tab/>
        <w:t>выдается</w:t>
      </w:r>
      <w:r>
        <w:tab/>
      </w:r>
      <w:r>
        <w:rPr>
          <w:spacing w:val="-3"/>
        </w:rPr>
        <w:t xml:space="preserve">Родителю </w:t>
      </w:r>
      <w:r>
        <w:t>(</w:t>
      </w:r>
      <w:r>
        <w:t>законному представителю)</w:t>
      </w:r>
      <w:r>
        <w:rPr>
          <w:spacing w:val="-6"/>
        </w:rPr>
        <w:t xml:space="preserve"> </w:t>
      </w:r>
      <w:r>
        <w:t>ребенка</w:t>
      </w:r>
    </w:p>
    <w:p w:rsidR="00B35BE4" w:rsidRDefault="00B35BE4">
      <w:pPr>
        <w:pStyle w:val="a3"/>
        <w:ind w:left="0"/>
        <w:rPr>
          <w:sz w:val="26"/>
        </w:rPr>
      </w:pPr>
    </w:p>
    <w:p w:rsidR="00B35BE4" w:rsidRDefault="00D900D1">
      <w:pPr>
        <w:spacing w:before="217"/>
        <w:ind w:left="3321"/>
        <w:rPr>
          <w:b/>
        </w:rPr>
      </w:pPr>
      <w:bookmarkStart w:id="2" w:name="VI.___Реквизиты_и_подписи_сторон"/>
      <w:bookmarkEnd w:id="2"/>
      <w:r>
        <w:rPr>
          <w:b/>
        </w:rPr>
        <w:t>VI. Реквизиты и подписи сторон</w:t>
      </w:r>
    </w:p>
    <w:p w:rsidR="00B35BE4" w:rsidRDefault="00B35BE4">
      <w:pPr>
        <w:pStyle w:val="a3"/>
        <w:ind w:left="0"/>
        <w:rPr>
          <w:b/>
          <w:sz w:val="20"/>
        </w:rPr>
      </w:pPr>
    </w:p>
    <w:p w:rsidR="00B35BE4" w:rsidRDefault="00B35BE4">
      <w:pPr>
        <w:pStyle w:val="a3"/>
        <w:spacing w:before="7"/>
        <w:ind w:left="0"/>
        <w:rPr>
          <w:b/>
          <w:sz w:val="2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878"/>
        <w:gridCol w:w="4884"/>
      </w:tblGrid>
      <w:tr w:rsidR="00B35BE4">
        <w:trPr>
          <w:trHeight w:val="7237"/>
        </w:trPr>
        <w:tc>
          <w:tcPr>
            <w:tcW w:w="4878" w:type="dxa"/>
          </w:tcPr>
          <w:p w:rsidR="00B35BE4" w:rsidRDefault="00D900D1">
            <w:pPr>
              <w:pStyle w:val="TableParagraph"/>
              <w:spacing w:line="262" w:lineRule="exact"/>
              <w:ind w:left="20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Исполнитель:</w:t>
            </w:r>
          </w:p>
          <w:p w:rsidR="009416B7" w:rsidRPr="009416B7" w:rsidRDefault="009416B7" w:rsidP="009416B7">
            <w:pPr>
              <w:ind w:left="31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>Муниципальное дошкольное образовательное</w:t>
            </w:r>
          </w:p>
          <w:p w:rsidR="009416B7" w:rsidRPr="009416B7" w:rsidRDefault="009416B7" w:rsidP="009416B7">
            <w:pPr>
              <w:ind w:left="31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 xml:space="preserve"> бюджетное учреждение </w:t>
            </w:r>
          </w:p>
          <w:p w:rsidR="009416B7" w:rsidRPr="009416B7" w:rsidRDefault="009416B7" w:rsidP="009416B7">
            <w:pPr>
              <w:ind w:left="31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>«Детский сад комбинированного вида</w:t>
            </w:r>
          </w:p>
          <w:p w:rsidR="009416B7" w:rsidRPr="009416B7" w:rsidRDefault="009416B7" w:rsidP="009416B7">
            <w:pPr>
              <w:ind w:left="31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 xml:space="preserve"> «Южный» г. Всеволожска</w:t>
            </w:r>
          </w:p>
          <w:p w:rsidR="009416B7" w:rsidRPr="009416B7" w:rsidRDefault="009416B7" w:rsidP="009416B7">
            <w:pPr>
              <w:ind w:left="311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МБОДУ «</w:t>
            </w: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>ДСКВ «Южный» г. Всеволожска</w:t>
            </w:r>
          </w:p>
          <w:p w:rsidR="009416B7" w:rsidRPr="009416B7" w:rsidRDefault="009416B7" w:rsidP="009416B7">
            <w:pPr>
              <w:ind w:left="31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>Юридический адрес:</w:t>
            </w:r>
          </w:p>
          <w:p w:rsidR="009416B7" w:rsidRPr="009416B7" w:rsidRDefault="009416B7" w:rsidP="009416B7">
            <w:pPr>
              <w:ind w:left="311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188645</w:t>
            </w: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 xml:space="preserve">г. Всеволожск, </w:t>
            </w:r>
            <w:proofErr w:type="spellStart"/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>ул.Невская</w:t>
            </w:r>
            <w:proofErr w:type="spellEnd"/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 xml:space="preserve"> д.16</w:t>
            </w:r>
          </w:p>
          <w:p w:rsidR="009416B7" w:rsidRPr="009416B7" w:rsidRDefault="009416B7" w:rsidP="009416B7">
            <w:pPr>
              <w:ind w:left="31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>Тел. 8(813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)</w:t>
            </w: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>041-517, 41-917</w:t>
            </w:r>
          </w:p>
          <w:p w:rsidR="009416B7" w:rsidRPr="009416B7" w:rsidRDefault="009416B7" w:rsidP="009416B7">
            <w:pPr>
              <w:ind w:left="31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 xml:space="preserve">Электронная почта: </w:t>
            </w:r>
            <w:hyperlink r:id="rId6" w:history="1">
              <w:r w:rsidRPr="009416B7">
                <w:rPr>
                  <w:rFonts w:eastAsia="Calibri"/>
                  <w:color w:val="000000" w:themeColor="text1"/>
                  <w:sz w:val="28"/>
                  <w:szCs w:val="28"/>
                  <w:u w:val="single"/>
                </w:rPr>
                <w:t>sad60@mail.ru</w:t>
              </w:r>
            </w:hyperlink>
          </w:p>
          <w:p w:rsidR="009416B7" w:rsidRPr="009416B7" w:rsidRDefault="009416B7" w:rsidP="009416B7">
            <w:pPr>
              <w:ind w:left="31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>ОГРН 1054700055002</w:t>
            </w:r>
          </w:p>
          <w:p w:rsidR="009416B7" w:rsidRPr="009416B7" w:rsidRDefault="009416B7" w:rsidP="009416B7">
            <w:pPr>
              <w:ind w:left="31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>ИНН 4703078625</w:t>
            </w:r>
          </w:p>
          <w:p w:rsidR="009416B7" w:rsidRPr="009416B7" w:rsidRDefault="009416B7" w:rsidP="009416B7">
            <w:pPr>
              <w:ind w:left="31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>КПП 470301001</w:t>
            </w:r>
          </w:p>
          <w:p w:rsidR="009416B7" w:rsidRPr="009416B7" w:rsidRDefault="009416B7" w:rsidP="009416B7">
            <w:pPr>
              <w:ind w:left="31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>л/с 20015410017</w:t>
            </w:r>
          </w:p>
          <w:p w:rsidR="009416B7" w:rsidRPr="009416B7" w:rsidRDefault="009416B7" w:rsidP="009416B7">
            <w:pPr>
              <w:ind w:left="31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>в Комитете финансов администрации МО</w:t>
            </w:r>
          </w:p>
          <w:p w:rsidR="009416B7" w:rsidRPr="009416B7" w:rsidRDefault="009416B7" w:rsidP="009416B7">
            <w:pPr>
              <w:ind w:left="311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>« Всеволожский</w:t>
            </w:r>
            <w:proofErr w:type="gramEnd"/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 xml:space="preserve"> муниципальный район»</w:t>
            </w: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>Ленинградской области</w:t>
            </w:r>
          </w:p>
          <w:p w:rsidR="00B35BE4" w:rsidRPr="009416B7" w:rsidRDefault="009416B7" w:rsidP="009416B7">
            <w:pPr>
              <w:pStyle w:val="TableParagraph"/>
              <w:spacing w:before="2" w:line="240" w:lineRule="auto"/>
              <w:ind w:left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. Заведующий_________</w:t>
            </w: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</w:rPr>
              <w:t>_</w:t>
            </w:r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9416B7">
              <w:rPr>
                <w:rFonts w:eastAsia="Calibri"/>
                <w:color w:val="000000" w:themeColor="text1"/>
                <w:sz w:val="28"/>
                <w:szCs w:val="28"/>
              </w:rPr>
              <w:t>С.А. Пашина</w:t>
            </w:r>
          </w:p>
          <w:p w:rsidR="00B35BE4" w:rsidRDefault="00D900D1">
            <w:pPr>
              <w:pStyle w:val="TableParagraph"/>
              <w:spacing w:line="256" w:lineRule="exact"/>
              <w:ind w:left="498"/>
              <w:rPr>
                <w:i/>
                <w:sz w:val="24"/>
              </w:rPr>
            </w:pPr>
            <w:r w:rsidRPr="009416B7">
              <w:rPr>
                <w:i/>
                <w:color w:val="000000" w:themeColor="text1"/>
                <w:sz w:val="28"/>
                <w:szCs w:val="28"/>
              </w:rPr>
              <w:t>М.П</w:t>
            </w:r>
          </w:p>
        </w:tc>
        <w:tc>
          <w:tcPr>
            <w:tcW w:w="4884" w:type="dxa"/>
          </w:tcPr>
          <w:p w:rsidR="00B35BE4" w:rsidRDefault="00D900D1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Заказчик:</w:t>
            </w:r>
          </w:p>
          <w:p w:rsidR="00B35BE4" w:rsidRDefault="00B35BE4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B35BE4" w:rsidRDefault="00D900D1">
            <w:pPr>
              <w:pStyle w:val="TableParagraph"/>
              <w:tabs>
                <w:tab w:val="left" w:pos="4724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35BE4" w:rsidRDefault="00D900D1">
            <w:pPr>
              <w:pStyle w:val="TableParagraph"/>
              <w:tabs>
                <w:tab w:val="left" w:pos="4724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35BE4" w:rsidRDefault="00D900D1">
            <w:pPr>
              <w:pStyle w:val="TableParagraph"/>
              <w:tabs>
                <w:tab w:val="left" w:pos="4724"/>
              </w:tabs>
              <w:spacing w:before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35BE4" w:rsidRDefault="00D900D1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(фамилия, имя и отчество)</w:t>
            </w:r>
          </w:p>
          <w:p w:rsidR="00B35BE4" w:rsidRDefault="00D900D1">
            <w:pPr>
              <w:pStyle w:val="TableParagraph"/>
              <w:tabs>
                <w:tab w:val="left" w:pos="4724"/>
              </w:tabs>
              <w:spacing w:before="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35BE4" w:rsidRDefault="00D900D1">
            <w:pPr>
              <w:pStyle w:val="TableParagraph"/>
              <w:tabs>
                <w:tab w:val="left" w:pos="4724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35BE4" w:rsidRDefault="00D900D1">
            <w:pPr>
              <w:pStyle w:val="TableParagraph"/>
              <w:tabs>
                <w:tab w:val="left" w:pos="4724"/>
              </w:tabs>
              <w:spacing w:before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35BE4" w:rsidRDefault="00D900D1">
            <w:pPr>
              <w:pStyle w:val="TableParagraph"/>
              <w:tabs>
                <w:tab w:val="left" w:pos="4725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35BE4" w:rsidRDefault="00D900D1">
            <w:pPr>
              <w:pStyle w:val="TableParagraph"/>
              <w:spacing w:before="2" w:line="240" w:lineRule="auto"/>
              <w:ind w:left="594"/>
              <w:rPr>
                <w:sz w:val="24"/>
              </w:rPr>
            </w:pPr>
            <w:r>
              <w:rPr>
                <w:sz w:val="24"/>
              </w:rPr>
              <w:t>(паспортные данные)</w:t>
            </w:r>
          </w:p>
          <w:p w:rsidR="00B35BE4" w:rsidRDefault="00B35BE4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B35BE4" w:rsidRDefault="00D900D1">
            <w:pPr>
              <w:pStyle w:val="TableParagraph"/>
              <w:tabs>
                <w:tab w:val="left" w:pos="4724"/>
              </w:tabs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35BE4" w:rsidRDefault="00D900D1">
            <w:pPr>
              <w:pStyle w:val="TableParagraph"/>
              <w:tabs>
                <w:tab w:val="left" w:pos="4724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35BE4" w:rsidRDefault="00D900D1">
            <w:pPr>
              <w:pStyle w:val="TableParagraph"/>
              <w:tabs>
                <w:tab w:val="left" w:pos="4724"/>
              </w:tabs>
              <w:spacing w:before="4" w:line="237" w:lineRule="auto"/>
              <w:ind w:left="291" w:right="157" w:hanging="18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(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3"/>
                <w:sz w:val="24"/>
              </w:rPr>
              <w:t>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м</w:t>
            </w:r>
            <w:r>
              <w:rPr>
                <w:spacing w:val="-1"/>
                <w:sz w:val="24"/>
              </w:rPr>
              <w:t>ес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</w:t>
            </w:r>
            <w:r>
              <w:rPr>
                <w:sz w:val="24"/>
              </w:rPr>
              <w:t>итель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2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)</w:t>
            </w:r>
          </w:p>
          <w:p w:rsidR="00B35BE4" w:rsidRDefault="00D900D1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  <w:p w:rsidR="00B35BE4" w:rsidRDefault="00D900D1">
            <w:pPr>
              <w:pStyle w:val="TableParagraph"/>
              <w:tabs>
                <w:tab w:val="left" w:pos="3859"/>
                <w:tab w:val="left" w:pos="4735"/>
              </w:tabs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дом.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рабочий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E-</w:t>
            </w:r>
            <w:proofErr w:type="spellStart"/>
            <w:r>
              <w:rPr>
                <w:color w:val="444444"/>
                <w:sz w:val="24"/>
              </w:rPr>
              <w:t>mail</w:t>
            </w:r>
            <w:proofErr w:type="spellEnd"/>
          </w:p>
          <w:p w:rsidR="00B35BE4" w:rsidRDefault="00D900D1">
            <w:pPr>
              <w:pStyle w:val="TableParagraph"/>
              <w:tabs>
                <w:tab w:val="left" w:pos="4484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  <w:u w:val="single" w:color="434343"/>
              </w:rPr>
              <w:t xml:space="preserve"> </w:t>
            </w:r>
            <w:r>
              <w:rPr>
                <w:sz w:val="24"/>
                <w:u w:val="single" w:color="434343"/>
              </w:rPr>
              <w:tab/>
            </w:r>
          </w:p>
          <w:p w:rsidR="00B35BE4" w:rsidRDefault="00B35BE4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B35BE4" w:rsidRDefault="00D900D1">
            <w:pPr>
              <w:pStyle w:val="TableParagraph"/>
              <w:tabs>
                <w:tab w:val="left" w:pos="1789"/>
                <w:tab w:val="left" w:pos="4616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B35BE4" w:rsidRDefault="00D900D1">
            <w:pPr>
              <w:pStyle w:val="TableParagraph"/>
              <w:tabs>
                <w:tab w:val="left" w:pos="1988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(подпись)</w:t>
            </w:r>
            <w:r>
              <w:rPr>
                <w:i/>
                <w:sz w:val="24"/>
              </w:rPr>
              <w:tab/>
              <w:t>(расшифровка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подписи</w:t>
            </w:r>
          </w:p>
        </w:tc>
      </w:tr>
    </w:tbl>
    <w:p w:rsidR="00B35BE4" w:rsidRDefault="00B35BE4">
      <w:pPr>
        <w:pStyle w:val="a3"/>
        <w:ind w:left="0"/>
        <w:rPr>
          <w:b/>
          <w:sz w:val="20"/>
        </w:rPr>
      </w:pPr>
    </w:p>
    <w:p w:rsidR="00B35BE4" w:rsidRDefault="00B35BE4">
      <w:pPr>
        <w:pStyle w:val="a3"/>
        <w:spacing w:before="4"/>
        <w:ind w:left="0"/>
        <w:rPr>
          <w:b/>
          <w:sz w:val="20"/>
        </w:rPr>
      </w:pPr>
    </w:p>
    <w:p w:rsidR="00B35BE4" w:rsidRDefault="00D900D1">
      <w:pPr>
        <w:pStyle w:val="a3"/>
        <w:tabs>
          <w:tab w:val="left" w:pos="7407"/>
          <w:tab w:val="left" w:pos="8372"/>
          <w:tab w:val="left" w:pos="9027"/>
        </w:tabs>
        <w:spacing w:before="90" w:line="275" w:lineRule="exact"/>
      </w:pPr>
      <w:r>
        <w:t>Экземпляр настоящего дополнительного соглашения</w:t>
      </w:r>
      <w:r>
        <w:rPr>
          <w:spacing w:val="45"/>
        </w:rPr>
        <w:t xml:space="preserve"> </w:t>
      </w:r>
      <w:r>
        <w:t>получил</w:t>
      </w:r>
      <w:r>
        <w:rPr>
          <w:spacing w:val="-3"/>
        </w:rPr>
        <w:t xml:space="preserve"> </w:t>
      </w:r>
      <w:r w:rsidR="009416B7">
        <w:rPr>
          <w:spacing w:val="-5"/>
        </w:rPr>
        <w:t>«</w:t>
      </w:r>
      <w:r w:rsidR="009416B7"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B35BE4" w:rsidRDefault="00D900D1">
      <w:pPr>
        <w:pStyle w:val="a3"/>
        <w:tabs>
          <w:tab w:val="left" w:pos="2719"/>
          <w:tab w:val="left" w:pos="9506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B35BE4" w:rsidRPr="009416B7" w:rsidRDefault="00D900D1" w:rsidP="009416B7">
      <w:pPr>
        <w:tabs>
          <w:tab w:val="left" w:pos="4116"/>
        </w:tabs>
        <w:spacing w:before="3"/>
        <w:ind w:left="1045"/>
        <w:rPr>
          <w:i/>
          <w:sz w:val="24"/>
        </w:rPr>
        <w:sectPr w:rsidR="00B35BE4" w:rsidRPr="009416B7">
          <w:pgSz w:w="11910" w:h="16840"/>
          <w:pgMar w:top="340" w:right="540" w:bottom="280" w:left="1380" w:header="720" w:footer="720" w:gutter="0"/>
          <w:cols w:space="720"/>
        </w:sectPr>
      </w:pPr>
      <w:r>
        <w:rPr>
          <w:i/>
          <w:sz w:val="24"/>
        </w:rPr>
        <w:t>(подпись)</w:t>
      </w:r>
      <w:r>
        <w:rPr>
          <w:i/>
          <w:sz w:val="24"/>
        </w:rPr>
        <w:tab/>
        <w:t xml:space="preserve">(расшифровка </w:t>
      </w:r>
      <w:bookmarkStart w:id="3" w:name="_GoBack"/>
      <w:bookmarkEnd w:id="3"/>
      <w:r>
        <w:rPr>
          <w:i/>
          <w:sz w:val="24"/>
        </w:rPr>
        <w:t>подписи</w:t>
      </w:r>
      <w:r>
        <w:rPr>
          <w:i/>
          <w:spacing w:val="2"/>
          <w:sz w:val="24"/>
        </w:rPr>
        <w:t xml:space="preserve"> </w:t>
      </w:r>
      <w:r w:rsidR="009416B7">
        <w:rPr>
          <w:i/>
          <w:sz w:val="24"/>
        </w:rPr>
        <w:t>Родителя</w:t>
      </w:r>
    </w:p>
    <w:p w:rsidR="00B35BE4" w:rsidRDefault="00B35BE4">
      <w:pPr>
        <w:pStyle w:val="a3"/>
        <w:spacing w:before="4"/>
        <w:ind w:left="0"/>
        <w:rPr>
          <w:i/>
          <w:sz w:val="17"/>
        </w:rPr>
      </w:pPr>
    </w:p>
    <w:sectPr w:rsidR="00B35BE4">
      <w:pgSz w:w="11910" w:h="16840"/>
      <w:pgMar w:top="1580" w:right="5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274"/>
    <w:multiLevelType w:val="multilevel"/>
    <w:tmpl w:val="C6D091B8"/>
    <w:lvl w:ilvl="0">
      <w:start w:val="2"/>
      <w:numFmt w:val="decimal"/>
      <w:lvlText w:val="%1"/>
      <w:lvlJc w:val="left"/>
      <w:pPr>
        <w:ind w:left="685" w:hanging="366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685" w:hanging="366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5" w:hanging="606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34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1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8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2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606"/>
      </w:pPr>
      <w:rPr>
        <w:rFonts w:hint="default"/>
        <w:lang w:val="ru-RU" w:eastAsia="ru-RU" w:bidi="ru-RU"/>
      </w:rPr>
    </w:lvl>
  </w:abstractNum>
  <w:abstractNum w:abstractNumId="1" w15:restartNumberingAfterBreak="0">
    <w:nsid w:val="39B16AFE"/>
    <w:multiLevelType w:val="hybridMultilevel"/>
    <w:tmpl w:val="9F0E585C"/>
    <w:lvl w:ilvl="0" w:tplc="3856AC04">
      <w:start w:val="1"/>
      <w:numFmt w:val="decimal"/>
      <w:lvlText w:val="%1."/>
      <w:lvlJc w:val="left"/>
      <w:pPr>
        <w:ind w:left="3311" w:hanging="361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C34A6C70">
      <w:numFmt w:val="bullet"/>
      <w:lvlText w:val="•"/>
      <w:lvlJc w:val="left"/>
      <w:pPr>
        <w:ind w:left="3800" w:hanging="361"/>
      </w:pPr>
      <w:rPr>
        <w:rFonts w:hint="default"/>
        <w:lang w:val="ru-RU" w:eastAsia="ru-RU" w:bidi="ru-RU"/>
      </w:rPr>
    </w:lvl>
    <w:lvl w:ilvl="2" w:tplc="9AF67DD2">
      <w:numFmt w:val="bullet"/>
      <w:lvlText w:val="•"/>
      <w:lvlJc w:val="left"/>
      <w:pPr>
        <w:ind w:left="4487" w:hanging="361"/>
      </w:pPr>
      <w:rPr>
        <w:rFonts w:hint="default"/>
        <w:lang w:val="ru-RU" w:eastAsia="ru-RU" w:bidi="ru-RU"/>
      </w:rPr>
    </w:lvl>
    <w:lvl w:ilvl="3" w:tplc="3FE80340">
      <w:numFmt w:val="bullet"/>
      <w:lvlText w:val="•"/>
      <w:lvlJc w:val="left"/>
      <w:pPr>
        <w:ind w:left="5174" w:hanging="361"/>
      </w:pPr>
      <w:rPr>
        <w:rFonts w:hint="default"/>
        <w:lang w:val="ru-RU" w:eastAsia="ru-RU" w:bidi="ru-RU"/>
      </w:rPr>
    </w:lvl>
    <w:lvl w:ilvl="4" w:tplc="EDE279D8">
      <w:numFmt w:val="bullet"/>
      <w:lvlText w:val="•"/>
      <w:lvlJc w:val="left"/>
      <w:pPr>
        <w:ind w:left="5861" w:hanging="361"/>
      </w:pPr>
      <w:rPr>
        <w:rFonts w:hint="default"/>
        <w:lang w:val="ru-RU" w:eastAsia="ru-RU" w:bidi="ru-RU"/>
      </w:rPr>
    </w:lvl>
    <w:lvl w:ilvl="5" w:tplc="ED406510">
      <w:numFmt w:val="bullet"/>
      <w:lvlText w:val="•"/>
      <w:lvlJc w:val="left"/>
      <w:pPr>
        <w:ind w:left="6548" w:hanging="361"/>
      </w:pPr>
      <w:rPr>
        <w:rFonts w:hint="default"/>
        <w:lang w:val="ru-RU" w:eastAsia="ru-RU" w:bidi="ru-RU"/>
      </w:rPr>
    </w:lvl>
    <w:lvl w:ilvl="6" w:tplc="AFBA233A">
      <w:numFmt w:val="bullet"/>
      <w:lvlText w:val="•"/>
      <w:lvlJc w:val="left"/>
      <w:pPr>
        <w:ind w:left="7235" w:hanging="361"/>
      </w:pPr>
      <w:rPr>
        <w:rFonts w:hint="default"/>
        <w:lang w:val="ru-RU" w:eastAsia="ru-RU" w:bidi="ru-RU"/>
      </w:rPr>
    </w:lvl>
    <w:lvl w:ilvl="7" w:tplc="C20035D6">
      <w:numFmt w:val="bullet"/>
      <w:lvlText w:val="•"/>
      <w:lvlJc w:val="left"/>
      <w:pPr>
        <w:ind w:left="7922" w:hanging="361"/>
      </w:pPr>
      <w:rPr>
        <w:rFonts w:hint="default"/>
        <w:lang w:val="ru-RU" w:eastAsia="ru-RU" w:bidi="ru-RU"/>
      </w:rPr>
    </w:lvl>
    <w:lvl w:ilvl="8" w:tplc="D0F045B4">
      <w:numFmt w:val="bullet"/>
      <w:lvlText w:val="•"/>
      <w:lvlJc w:val="left"/>
      <w:pPr>
        <w:ind w:left="8609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42CC4CD4"/>
    <w:multiLevelType w:val="multilevel"/>
    <w:tmpl w:val="A7A62762"/>
    <w:lvl w:ilvl="0">
      <w:start w:val="2"/>
      <w:numFmt w:val="decimal"/>
      <w:lvlText w:val="%1"/>
      <w:lvlJc w:val="left"/>
      <w:pPr>
        <w:ind w:left="74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2" w:hanging="423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8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7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6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5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4EFF4160"/>
    <w:multiLevelType w:val="multilevel"/>
    <w:tmpl w:val="4D0C3232"/>
    <w:lvl w:ilvl="0">
      <w:start w:val="1"/>
      <w:numFmt w:val="decimal"/>
      <w:lvlText w:val="%1"/>
      <w:lvlJc w:val="left"/>
      <w:pPr>
        <w:ind w:left="319" w:hanging="3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9" w:hanging="366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52" w:hanging="3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9" w:hanging="3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5" w:hanging="3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2" w:hanging="3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8" w:hanging="3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4" w:hanging="3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366"/>
      </w:pPr>
      <w:rPr>
        <w:rFonts w:hint="default"/>
        <w:lang w:val="ru-RU" w:eastAsia="ru-RU" w:bidi="ru-RU"/>
      </w:rPr>
    </w:lvl>
  </w:abstractNum>
  <w:abstractNum w:abstractNumId="4" w15:restartNumberingAfterBreak="0">
    <w:nsid w:val="68D3301A"/>
    <w:multiLevelType w:val="hybridMultilevel"/>
    <w:tmpl w:val="1B76D494"/>
    <w:lvl w:ilvl="0" w:tplc="E6D8A522">
      <w:numFmt w:val="bullet"/>
      <w:lvlText w:val="-"/>
      <w:lvlJc w:val="left"/>
      <w:pPr>
        <w:ind w:left="319" w:hanging="342"/>
      </w:pPr>
      <w:rPr>
        <w:rFonts w:hint="default"/>
        <w:spacing w:val="-13"/>
        <w:w w:val="99"/>
        <w:lang w:val="ru-RU" w:eastAsia="ru-RU" w:bidi="ru-RU"/>
      </w:rPr>
    </w:lvl>
    <w:lvl w:ilvl="1" w:tplc="883E403A">
      <w:numFmt w:val="bullet"/>
      <w:lvlText w:val="•"/>
      <w:lvlJc w:val="left"/>
      <w:pPr>
        <w:ind w:left="1286" w:hanging="342"/>
      </w:pPr>
      <w:rPr>
        <w:rFonts w:hint="default"/>
        <w:lang w:val="ru-RU" w:eastAsia="ru-RU" w:bidi="ru-RU"/>
      </w:rPr>
    </w:lvl>
    <w:lvl w:ilvl="2" w:tplc="773E2346">
      <w:numFmt w:val="bullet"/>
      <w:lvlText w:val="•"/>
      <w:lvlJc w:val="left"/>
      <w:pPr>
        <w:ind w:left="2252" w:hanging="342"/>
      </w:pPr>
      <w:rPr>
        <w:rFonts w:hint="default"/>
        <w:lang w:val="ru-RU" w:eastAsia="ru-RU" w:bidi="ru-RU"/>
      </w:rPr>
    </w:lvl>
    <w:lvl w:ilvl="3" w:tplc="A84C06DC">
      <w:numFmt w:val="bullet"/>
      <w:lvlText w:val="•"/>
      <w:lvlJc w:val="left"/>
      <w:pPr>
        <w:ind w:left="3219" w:hanging="342"/>
      </w:pPr>
      <w:rPr>
        <w:rFonts w:hint="default"/>
        <w:lang w:val="ru-RU" w:eastAsia="ru-RU" w:bidi="ru-RU"/>
      </w:rPr>
    </w:lvl>
    <w:lvl w:ilvl="4" w:tplc="8B78E718">
      <w:numFmt w:val="bullet"/>
      <w:lvlText w:val="•"/>
      <w:lvlJc w:val="left"/>
      <w:pPr>
        <w:ind w:left="4185" w:hanging="342"/>
      </w:pPr>
      <w:rPr>
        <w:rFonts w:hint="default"/>
        <w:lang w:val="ru-RU" w:eastAsia="ru-RU" w:bidi="ru-RU"/>
      </w:rPr>
    </w:lvl>
    <w:lvl w:ilvl="5" w:tplc="138A0D88">
      <w:numFmt w:val="bullet"/>
      <w:lvlText w:val="•"/>
      <w:lvlJc w:val="left"/>
      <w:pPr>
        <w:ind w:left="5152" w:hanging="342"/>
      </w:pPr>
      <w:rPr>
        <w:rFonts w:hint="default"/>
        <w:lang w:val="ru-RU" w:eastAsia="ru-RU" w:bidi="ru-RU"/>
      </w:rPr>
    </w:lvl>
    <w:lvl w:ilvl="6" w:tplc="66DEED84">
      <w:numFmt w:val="bullet"/>
      <w:lvlText w:val="•"/>
      <w:lvlJc w:val="left"/>
      <w:pPr>
        <w:ind w:left="6118" w:hanging="342"/>
      </w:pPr>
      <w:rPr>
        <w:rFonts w:hint="default"/>
        <w:lang w:val="ru-RU" w:eastAsia="ru-RU" w:bidi="ru-RU"/>
      </w:rPr>
    </w:lvl>
    <w:lvl w:ilvl="7" w:tplc="710065C4">
      <w:numFmt w:val="bullet"/>
      <w:lvlText w:val="•"/>
      <w:lvlJc w:val="left"/>
      <w:pPr>
        <w:ind w:left="7084" w:hanging="342"/>
      </w:pPr>
      <w:rPr>
        <w:rFonts w:hint="default"/>
        <w:lang w:val="ru-RU" w:eastAsia="ru-RU" w:bidi="ru-RU"/>
      </w:rPr>
    </w:lvl>
    <w:lvl w:ilvl="8" w:tplc="8582718C">
      <w:numFmt w:val="bullet"/>
      <w:lvlText w:val="•"/>
      <w:lvlJc w:val="left"/>
      <w:pPr>
        <w:ind w:left="8051" w:hanging="34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E4"/>
    <w:rsid w:val="00451EF0"/>
    <w:rsid w:val="009416B7"/>
    <w:rsid w:val="00B35BE4"/>
    <w:rsid w:val="00D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1D12"/>
  <w15:docId w15:val="{BF0A0590-897C-49AF-AD68-A4038BD1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8" w:lineRule="exact"/>
      <w:ind w:left="513" w:right="504"/>
      <w:jc w:val="center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spacing w:line="272" w:lineRule="exact"/>
      <w:ind w:left="3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9"/>
    </w:pPr>
  </w:style>
  <w:style w:type="character" w:styleId="a5">
    <w:name w:val="Hyperlink"/>
    <w:basedOn w:val="a0"/>
    <w:uiPriority w:val="99"/>
    <w:unhideWhenUsed/>
    <w:rsid w:val="009416B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16B7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1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EF0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60@mail.ru" TargetMode="External"/><Relationship Id="rId5" Type="http://schemas.openxmlformats.org/officeDocument/2006/relationships/hyperlink" Target="mailto:sad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dskv61</dc:creator>
  <cp:lastModifiedBy>User2</cp:lastModifiedBy>
  <cp:revision>2</cp:revision>
  <cp:lastPrinted>2020-01-29T08:31:00Z</cp:lastPrinted>
  <dcterms:created xsi:type="dcterms:W3CDTF">2020-01-29T08:34:00Z</dcterms:created>
  <dcterms:modified xsi:type="dcterms:W3CDTF">2020-01-29T08:34:00Z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2019-11-28T00:00:00Z</vt:filetime>
  </property>
</Properties>
</file>